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9AA26" w14:textId="77777777" w:rsidR="007E573B" w:rsidRPr="008A57F9" w:rsidRDefault="007E573B" w:rsidP="00286FD3">
      <w:pPr>
        <w:ind w:left="0" w:firstLine="0"/>
      </w:pPr>
      <w:bookmarkStart w:id="0" w:name="_Hlk146703733"/>
    </w:p>
    <w:tbl>
      <w:tblPr>
        <w:tblStyle w:val="TabloKlavuzu"/>
        <w:tblW w:w="0" w:type="auto"/>
        <w:tblLook w:val="04A0" w:firstRow="1" w:lastRow="0" w:firstColumn="1" w:lastColumn="0" w:noHBand="0" w:noVBand="1"/>
      </w:tblPr>
      <w:tblGrid>
        <w:gridCol w:w="10656"/>
      </w:tblGrid>
      <w:tr w:rsidR="007E573B" w:rsidRPr="007B5AE2" w14:paraId="6DC1A955" w14:textId="77777777" w:rsidTr="005247C1">
        <w:trPr>
          <w:trHeight w:val="299"/>
        </w:trPr>
        <w:tc>
          <w:tcPr>
            <w:tcW w:w="10656" w:type="dxa"/>
            <w:tcBorders>
              <w:top w:val="single" w:sz="4" w:space="0" w:color="auto"/>
              <w:left w:val="single" w:sz="4" w:space="0" w:color="auto"/>
              <w:bottom w:val="single" w:sz="4" w:space="0" w:color="auto"/>
              <w:right w:val="single" w:sz="4" w:space="0" w:color="auto"/>
            </w:tcBorders>
            <w:hideMark/>
          </w:tcPr>
          <w:p w14:paraId="5E912ABA" w14:textId="77777777" w:rsidR="00E35A2B" w:rsidRPr="005B00EF" w:rsidRDefault="00E35A2B" w:rsidP="008E64BE">
            <w:pPr>
              <w:numPr>
                <w:ilvl w:val="0"/>
                <w:numId w:val="4"/>
              </w:numPr>
              <w:autoSpaceDE w:val="0"/>
              <w:autoSpaceDN w:val="0"/>
              <w:adjustRightInd w:val="0"/>
              <w:ind w:left="0" w:firstLine="0"/>
              <w:rPr>
                <w:rFonts w:ascii="ArialMT" w:eastAsia="Calibri" w:hAnsi="ArialMT" w:cs="ArialMT"/>
                <w:sz w:val="20"/>
                <w:szCs w:val="20"/>
              </w:rPr>
            </w:pPr>
            <w:r w:rsidRPr="005B00EF">
              <w:rPr>
                <w:rFonts w:ascii="ArialMT" w:eastAsia="Calibri" w:hAnsi="ArialMT" w:cs="ArialMT"/>
                <w:sz w:val="20"/>
                <w:szCs w:val="20"/>
              </w:rPr>
              <w:t>“Onlara ‘Allah’ın indirdiğine uyun’ denildiğinde ‘Hayır, atalarımızdan gördüğümüze uyarız.’ dediler. Ya ataları</w:t>
            </w:r>
            <w:r>
              <w:rPr>
                <w:rFonts w:ascii="ArialMT" w:eastAsia="Calibri" w:hAnsi="ArialMT" w:cs="ArialMT"/>
                <w:sz w:val="20"/>
                <w:szCs w:val="20"/>
              </w:rPr>
              <w:t xml:space="preserve"> </w:t>
            </w:r>
            <w:r w:rsidR="008E64BE">
              <w:rPr>
                <w:rFonts w:ascii="ArialMT" w:eastAsia="Calibri" w:hAnsi="ArialMT" w:cs="ArialMT"/>
                <w:sz w:val="20"/>
                <w:szCs w:val="20"/>
              </w:rPr>
              <w:t xml:space="preserve">aklı </w:t>
            </w:r>
            <w:r w:rsidRPr="005B00EF">
              <w:rPr>
                <w:rFonts w:ascii="ArialMT" w:eastAsia="Calibri" w:hAnsi="ArialMT" w:cs="ArialMT"/>
                <w:sz w:val="20"/>
                <w:szCs w:val="20"/>
              </w:rPr>
              <w:t>ermeyen, doğru yolu bulamayan kimselerse!” (Bakara suresi, 170. ayet)</w:t>
            </w:r>
          </w:p>
          <w:p w14:paraId="022100E2" w14:textId="77777777" w:rsidR="00E35A2B" w:rsidRDefault="00E35A2B" w:rsidP="008E64BE">
            <w:pPr>
              <w:pStyle w:val="AralkYok"/>
              <w:ind w:left="0" w:firstLine="0"/>
              <w:rPr>
                <w:rFonts w:ascii="Arial-BoldMT" w:hAnsi="Arial-BoldMT" w:cs="Arial-BoldMT"/>
                <w:b/>
                <w:bCs/>
                <w:sz w:val="20"/>
                <w:szCs w:val="20"/>
              </w:rPr>
            </w:pPr>
            <w:r>
              <w:rPr>
                <w:rFonts w:ascii="Arial-BoldMT" w:hAnsi="Arial-BoldMT" w:cs="Arial-BoldMT"/>
                <w:b/>
                <w:bCs/>
                <w:sz w:val="20"/>
                <w:szCs w:val="20"/>
              </w:rPr>
              <w:t>Bu ayette eleştirilen tutum ve davranışı yazınız.</w:t>
            </w:r>
          </w:p>
          <w:p w14:paraId="472B9360" w14:textId="77777777" w:rsidR="007E573B" w:rsidRPr="007B5AE2" w:rsidRDefault="007E573B">
            <w:pPr>
              <w:rPr>
                <w:rFonts w:ascii="Calibri" w:hAnsi="Calibri" w:cs="Calibri"/>
                <w:color w:val="444444"/>
                <w:sz w:val="24"/>
                <w:shd w:val="clear" w:color="auto" w:fill="FFFFFF"/>
              </w:rPr>
            </w:pPr>
          </w:p>
        </w:tc>
      </w:tr>
      <w:tr w:rsidR="007E573B" w:rsidRPr="007B5AE2" w14:paraId="7C7DE1D0" w14:textId="77777777" w:rsidTr="00515A16">
        <w:trPr>
          <w:trHeight w:val="961"/>
        </w:trPr>
        <w:tc>
          <w:tcPr>
            <w:tcW w:w="10656" w:type="dxa"/>
            <w:tcBorders>
              <w:top w:val="single" w:sz="4" w:space="0" w:color="auto"/>
              <w:left w:val="single" w:sz="4" w:space="0" w:color="auto"/>
              <w:bottom w:val="single" w:sz="4" w:space="0" w:color="auto"/>
              <w:right w:val="single" w:sz="4" w:space="0" w:color="auto"/>
            </w:tcBorders>
          </w:tcPr>
          <w:p w14:paraId="398A2275" w14:textId="77777777" w:rsidR="00E35A2B" w:rsidRPr="008E64BE" w:rsidRDefault="008E64BE" w:rsidP="008E64BE">
            <w:pPr>
              <w:autoSpaceDE w:val="0"/>
              <w:autoSpaceDN w:val="0"/>
              <w:adjustRightInd w:val="0"/>
              <w:ind w:left="0" w:firstLine="0"/>
              <w:rPr>
                <w:rFonts w:ascii="ArialMT" w:eastAsia="Calibri" w:hAnsi="ArialMT" w:cs="ArialMT"/>
                <w:sz w:val="20"/>
                <w:szCs w:val="20"/>
              </w:rPr>
            </w:pPr>
            <w:r>
              <w:rPr>
                <w:rFonts w:ascii="ArialMT" w:eastAsia="Calibri" w:hAnsi="ArialMT" w:cs="ArialMT"/>
                <w:sz w:val="20"/>
                <w:szCs w:val="20"/>
              </w:rPr>
              <w:t xml:space="preserve">        </w:t>
            </w:r>
            <w:r w:rsidR="00E35A2B" w:rsidRPr="008E64BE">
              <w:rPr>
                <w:rFonts w:ascii="ArialMT" w:eastAsia="Calibri" w:hAnsi="ArialMT" w:cs="ArialMT"/>
                <w:sz w:val="20"/>
                <w:szCs w:val="20"/>
              </w:rPr>
              <w:t xml:space="preserve">İslam’a göre her insanın; kendi </w:t>
            </w:r>
            <w:proofErr w:type="spellStart"/>
            <w:r w:rsidR="00E35A2B" w:rsidRPr="008E64BE">
              <w:rPr>
                <w:rFonts w:ascii="ArialMT" w:eastAsia="Calibri" w:hAnsi="ArialMT" w:cs="ArialMT"/>
                <w:sz w:val="20"/>
                <w:szCs w:val="20"/>
              </w:rPr>
              <w:t>ilmiyle,bilgisi</w:t>
            </w:r>
            <w:proofErr w:type="spellEnd"/>
            <w:r w:rsidR="00E35A2B" w:rsidRPr="008E64BE">
              <w:rPr>
                <w:rFonts w:ascii="ArialMT" w:eastAsia="Calibri" w:hAnsi="ArialMT" w:cs="ArialMT"/>
                <w:sz w:val="20"/>
                <w:szCs w:val="20"/>
              </w:rPr>
              <w:t xml:space="preserve"> ile gerçeği arama sorumluluğu vardır. İnsan; kendi aklı, ilmi ve bilgi birikimi ile inanç sistemlerini, toplumda kabul gören anlayışları, düşünceleri ve yapıla gelen davranışları, uygulamaları kendi aklının süzgecinde geçirerek değerlendirmek zorundadır. Bir insan hangi inancın, hangi düşüncenin ve hangi davranışın doğru olduğuna ya da yanlış olduğuna  kendi aklı, çaba ve gayreti ile ulaştıktan sonra yine kendi  iradesi ile seçimini, tercihini yapmalıdır. Yukarıdaki ayette; bir inancın, bir düşüncenin veya bir davranışın doğru olduğuna körü körüne birilerini taklit etme yoluyla karar verilmesi eleştirilmiş ve bu tutumun yanlış olduğu ifade edilmiştir.</w:t>
            </w:r>
          </w:p>
          <w:p w14:paraId="0358B0A8" w14:textId="77777777" w:rsidR="007E573B" w:rsidRPr="007B5AE2" w:rsidRDefault="007E573B" w:rsidP="00E26137">
            <w:pPr>
              <w:rPr>
                <w:rFonts w:ascii="Calibri" w:hAnsi="Calibri" w:cs="Calibri"/>
                <w:color w:val="444444"/>
                <w:sz w:val="24"/>
                <w:shd w:val="clear" w:color="auto" w:fill="FFFFFF"/>
              </w:rPr>
            </w:pPr>
          </w:p>
        </w:tc>
      </w:tr>
    </w:tbl>
    <w:p w14:paraId="044CDF07" w14:textId="77777777" w:rsidR="007E573B" w:rsidRDefault="007E573B" w:rsidP="007B5AE2">
      <w:pPr>
        <w:spacing w:line="240" w:lineRule="auto"/>
        <w:rPr>
          <w:rFonts w:ascii="Calibri" w:hAnsi="Calibri" w:cs="Calibri"/>
          <w:color w:val="444444"/>
          <w:sz w:val="24"/>
          <w:shd w:val="clear" w:color="auto" w:fill="FFFFFF"/>
        </w:rPr>
      </w:pPr>
    </w:p>
    <w:tbl>
      <w:tblPr>
        <w:tblStyle w:val="TabloKlavuzu"/>
        <w:tblW w:w="0" w:type="auto"/>
        <w:tblLook w:val="04A0" w:firstRow="1" w:lastRow="0" w:firstColumn="1" w:lastColumn="0" w:noHBand="0" w:noVBand="1"/>
      </w:tblPr>
      <w:tblGrid>
        <w:gridCol w:w="10646"/>
      </w:tblGrid>
      <w:tr w:rsidR="000C3F65" w:rsidRPr="00D73371" w14:paraId="4C9896F5" w14:textId="77777777" w:rsidTr="008171DD">
        <w:trPr>
          <w:trHeight w:val="790"/>
        </w:trPr>
        <w:tc>
          <w:tcPr>
            <w:tcW w:w="10646" w:type="dxa"/>
            <w:tcBorders>
              <w:top w:val="single" w:sz="4" w:space="0" w:color="auto"/>
              <w:left w:val="single" w:sz="4" w:space="0" w:color="auto"/>
              <w:bottom w:val="single" w:sz="4" w:space="0" w:color="auto"/>
              <w:right w:val="single" w:sz="4" w:space="0" w:color="auto"/>
            </w:tcBorders>
            <w:hideMark/>
          </w:tcPr>
          <w:p w14:paraId="1414C9C4" w14:textId="77777777" w:rsidR="00540A60" w:rsidRPr="00634C16" w:rsidRDefault="008E64BE" w:rsidP="008E64BE">
            <w:pPr>
              <w:autoSpaceDE w:val="0"/>
              <w:autoSpaceDN w:val="0"/>
              <w:adjustRightInd w:val="0"/>
              <w:ind w:left="0" w:firstLine="0"/>
              <w:rPr>
                <w:rFonts w:ascii="Sylfaen" w:hAnsi="Sylfaen" w:cs="Calibri"/>
                <w:sz w:val="20"/>
                <w:szCs w:val="20"/>
              </w:rPr>
            </w:pPr>
            <w:r>
              <w:rPr>
                <w:rFonts w:ascii="Calibri" w:hAnsi="Calibri" w:cs="Calibri"/>
                <w:color w:val="444444"/>
                <w:sz w:val="24"/>
                <w:shd w:val="clear" w:color="auto" w:fill="FFFFFF"/>
              </w:rPr>
              <w:t>2-</w:t>
            </w:r>
            <w:r w:rsidR="00540A60">
              <w:rPr>
                <w:rFonts w:ascii="Arial-BoldMT" w:hAnsi="Arial-BoldMT" w:cs="Arial-BoldMT"/>
                <w:b/>
                <w:bCs/>
                <w:sz w:val="20"/>
                <w:szCs w:val="20"/>
              </w:rPr>
              <w:t>Toplumsal dayanışmaya katkısı olan zekâtın verildiği mallardan iki tanesini yazınız.</w:t>
            </w:r>
            <w:r w:rsidR="00540A60">
              <w:rPr>
                <w:rFonts w:ascii="Sylfaen" w:hAnsi="Sylfaen" w:cs="Calibri"/>
                <w:sz w:val="20"/>
                <w:szCs w:val="20"/>
              </w:rPr>
              <w:t xml:space="preserve"> </w:t>
            </w:r>
          </w:p>
          <w:p w14:paraId="7C8D1CD8" w14:textId="77777777" w:rsidR="000C3F65" w:rsidRPr="006E24B0" w:rsidRDefault="000C3F65" w:rsidP="008171DD">
            <w:pPr>
              <w:rPr>
                <w:rFonts w:ascii="Comic Sans MS" w:hAnsi="Comic Sans MS" w:cs="Times New Roman"/>
                <w:color w:val="444444"/>
                <w:shd w:val="clear" w:color="auto" w:fill="FFFFFF"/>
              </w:rPr>
            </w:pPr>
          </w:p>
        </w:tc>
      </w:tr>
      <w:tr w:rsidR="000C3F65" w:rsidRPr="00D73371" w14:paraId="21765A44" w14:textId="77777777" w:rsidTr="00111E2C">
        <w:trPr>
          <w:trHeight w:val="1233"/>
        </w:trPr>
        <w:tc>
          <w:tcPr>
            <w:tcW w:w="10646" w:type="dxa"/>
            <w:tcBorders>
              <w:top w:val="single" w:sz="4" w:space="0" w:color="auto"/>
              <w:left w:val="single" w:sz="4" w:space="0" w:color="auto"/>
              <w:bottom w:val="single" w:sz="4" w:space="0" w:color="auto"/>
              <w:right w:val="single" w:sz="4" w:space="0" w:color="auto"/>
            </w:tcBorders>
          </w:tcPr>
          <w:p w14:paraId="14E42506" w14:textId="77777777" w:rsidR="00992661" w:rsidRPr="00A2387B" w:rsidRDefault="00992661" w:rsidP="00992661">
            <w:pPr>
              <w:autoSpaceDE w:val="0"/>
              <w:autoSpaceDN w:val="0"/>
              <w:adjustRightInd w:val="0"/>
              <w:rPr>
                <w:rFonts w:ascii="ArialMT" w:eastAsia="Calibri" w:hAnsi="ArialMT" w:cs="ArialMT"/>
                <w:sz w:val="20"/>
                <w:szCs w:val="20"/>
              </w:rPr>
            </w:pPr>
            <w:r>
              <w:rPr>
                <w:rFonts w:ascii="ArialMT" w:eastAsia="Calibri" w:hAnsi="ArialMT" w:cs="ArialMT"/>
                <w:sz w:val="20"/>
                <w:szCs w:val="20"/>
              </w:rPr>
              <w:t>-</w:t>
            </w:r>
            <w:r w:rsidRPr="00A2387B">
              <w:rPr>
                <w:rFonts w:ascii="ArialMT" w:eastAsia="Calibri" w:hAnsi="ArialMT" w:cs="ArialMT"/>
                <w:sz w:val="20"/>
                <w:szCs w:val="20"/>
              </w:rPr>
              <w:t>Toprak ürünlerinden verilir.</w:t>
            </w:r>
          </w:p>
          <w:p w14:paraId="0F6D1FDD" w14:textId="77777777" w:rsidR="00992661" w:rsidRPr="00A2387B" w:rsidRDefault="00992661" w:rsidP="00992661">
            <w:pPr>
              <w:autoSpaceDE w:val="0"/>
              <w:autoSpaceDN w:val="0"/>
              <w:adjustRightInd w:val="0"/>
              <w:rPr>
                <w:rFonts w:ascii="ArialMT" w:eastAsia="Calibri" w:hAnsi="ArialMT" w:cs="ArialMT"/>
                <w:sz w:val="20"/>
                <w:szCs w:val="20"/>
              </w:rPr>
            </w:pPr>
            <w:r>
              <w:rPr>
                <w:rFonts w:ascii="ArialMT" w:eastAsia="Calibri" w:hAnsi="ArialMT" w:cs="ArialMT"/>
                <w:sz w:val="20"/>
                <w:szCs w:val="20"/>
              </w:rPr>
              <w:t>-</w:t>
            </w:r>
            <w:r w:rsidRPr="00A2387B">
              <w:rPr>
                <w:rFonts w:ascii="ArialMT" w:eastAsia="Calibri" w:hAnsi="ArialMT" w:cs="ArialMT"/>
                <w:sz w:val="20"/>
                <w:szCs w:val="20"/>
              </w:rPr>
              <w:t xml:space="preserve">Altın, gümüş, nakit para ve menkul değerler vb. verilir. </w:t>
            </w:r>
          </w:p>
          <w:p w14:paraId="686C1C1A" w14:textId="77777777" w:rsidR="00992661" w:rsidRPr="00A2387B" w:rsidRDefault="00992661" w:rsidP="00992661">
            <w:pPr>
              <w:autoSpaceDE w:val="0"/>
              <w:autoSpaceDN w:val="0"/>
              <w:adjustRightInd w:val="0"/>
              <w:rPr>
                <w:rFonts w:ascii="ArialMT" w:eastAsia="Calibri" w:hAnsi="ArialMT" w:cs="ArialMT"/>
                <w:sz w:val="20"/>
                <w:szCs w:val="20"/>
              </w:rPr>
            </w:pPr>
            <w:r>
              <w:rPr>
                <w:rFonts w:ascii="ArialMT" w:eastAsia="Calibri" w:hAnsi="ArialMT" w:cs="ArialMT"/>
                <w:sz w:val="20"/>
                <w:szCs w:val="20"/>
              </w:rPr>
              <w:t>-</w:t>
            </w:r>
            <w:r w:rsidR="00773E7E">
              <w:rPr>
                <w:rFonts w:ascii="ArialMT" w:eastAsia="Calibri" w:hAnsi="ArialMT" w:cs="ArialMT"/>
                <w:sz w:val="20"/>
                <w:szCs w:val="20"/>
              </w:rPr>
              <w:t xml:space="preserve">Ticaret </w:t>
            </w:r>
            <w:r w:rsidRPr="00A2387B">
              <w:rPr>
                <w:rFonts w:ascii="ArialMT" w:eastAsia="Calibri" w:hAnsi="ArialMT" w:cs="ArialMT"/>
                <w:sz w:val="20"/>
                <w:szCs w:val="20"/>
              </w:rPr>
              <w:t xml:space="preserve"> mallar</w:t>
            </w:r>
            <w:r w:rsidR="00773E7E">
              <w:rPr>
                <w:rFonts w:ascii="ArialMT" w:eastAsia="Calibri" w:hAnsi="ArialMT" w:cs="ArialMT"/>
                <w:sz w:val="20"/>
                <w:szCs w:val="20"/>
              </w:rPr>
              <w:t>ın</w:t>
            </w:r>
            <w:r w:rsidRPr="00A2387B">
              <w:rPr>
                <w:rFonts w:ascii="ArialMT" w:eastAsia="Calibri" w:hAnsi="ArialMT" w:cs="ArialMT"/>
                <w:sz w:val="20"/>
                <w:szCs w:val="20"/>
              </w:rPr>
              <w:t xml:space="preserve">dan verilir.             </w:t>
            </w:r>
          </w:p>
          <w:p w14:paraId="167F01D7" w14:textId="77777777" w:rsidR="000C3F65" w:rsidRPr="007B6C86" w:rsidRDefault="00992661" w:rsidP="007B6C86">
            <w:pPr>
              <w:autoSpaceDE w:val="0"/>
              <w:autoSpaceDN w:val="0"/>
              <w:adjustRightInd w:val="0"/>
              <w:rPr>
                <w:rFonts w:ascii="ArialMT" w:eastAsia="Calibri" w:hAnsi="ArialMT" w:cs="ArialMT"/>
                <w:sz w:val="20"/>
                <w:szCs w:val="20"/>
              </w:rPr>
            </w:pPr>
            <w:r>
              <w:rPr>
                <w:rFonts w:ascii="ArialMT" w:eastAsia="Calibri" w:hAnsi="ArialMT" w:cs="ArialMT"/>
                <w:sz w:val="20"/>
                <w:szCs w:val="20"/>
              </w:rPr>
              <w:t>-</w:t>
            </w:r>
            <w:r w:rsidRPr="00A2387B">
              <w:rPr>
                <w:rFonts w:ascii="ArialMT" w:eastAsia="Calibri" w:hAnsi="ArialMT" w:cs="ArialMT"/>
                <w:sz w:val="20"/>
                <w:szCs w:val="20"/>
              </w:rPr>
              <w:t>Küçük ve büyük baş hayvanlardan verilir.</w:t>
            </w:r>
          </w:p>
        </w:tc>
      </w:tr>
    </w:tbl>
    <w:p w14:paraId="5471AF47" w14:textId="77777777" w:rsidR="000C3F65" w:rsidRDefault="000C3F65" w:rsidP="007B5AE2">
      <w:pPr>
        <w:spacing w:line="240" w:lineRule="auto"/>
        <w:rPr>
          <w:rFonts w:ascii="Calibri" w:hAnsi="Calibri" w:cs="Calibri"/>
          <w:color w:val="444444"/>
          <w:sz w:val="24"/>
          <w:shd w:val="clear" w:color="auto" w:fill="FFFFFF"/>
        </w:rPr>
      </w:pPr>
    </w:p>
    <w:p w14:paraId="285E290F" w14:textId="77777777" w:rsidR="007E573B" w:rsidRPr="005247C1" w:rsidRDefault="007E573B" w:rsidP="007E573B">
      <w:pPr>
        <w:rPr>
          <w:rFonts w:ascii="Calibri" w:hAnsi="Calibri" w:cs="Calibri"/>
        </w:rPr>
      </w:pPr>
    </w:p>
    <w:tbl>
      <w:tblPr>
        <w:tblStyle w:val="TabloKlavuzu"/>
        <w:tblW w:w="0" w:type="auto"/>
        <w:tblLook w:val="04A0" w:firstRow="1" w:lastRow="0" w:firstColumn="1" w:lastColumn="0" w:noHBand="0" w:noVBand="1"/>
      </w:tblPr>
      <w:tblGrid>
        <w:gridCol w:w="10666"/>
      </w:tblGrid>
      <w:tr w:rsidR="00C97E30" w:rsidRPr="00D73371" w14:paraId="73E35365" w14:textId="77777777" w:rsidTr="005247C1">
        <w:trPr>
          <w:trHeight w:val="891"/>
        </w:trPr>
        <w:tc>
          <w:tcPr>
            <w:tcW w:w="10666" w:type="dxa"/>
            <w:tcBorders>
              <w:top w:val="single" w:sz="4" w:space="0" w:color="auto"/>
              <w:left w:val="single" w:sz="4" w:space="0" w:color="auto"/>
              <w:bottom w:val="single" w:sz="4" w:space="0" w:color="auto"/>
              <w:right w:val="single" w:sz="4" w:space="0" w:color="auto"/>
            </w:tcBorders>
            <w:hideMark/>
          </w:tcPr>
          <w:p w14:paraId="3F59FE5D" w14:textId="77777777" w:rsidR="00C97E30" w:rsidRDefault="00C97E30" w:rsidP="00C97E30">
            <w:pPr>
              <w:pStyle w:val="AralkYok"/>
              <w:ind w:left="0" w:firstLine="0"/>
              <w:rPr>
                <w:rFonts w:ascii="ArialMT" w:hAnsi="ArialMT" w:cs="ArialMT"/>
                <w:sz w:val="20"/>
                <w:szCs w:val="20"/>
                <w:lang w:eastAsia="tr-TR"/>
              </w:rPr>
            </w:pPr>
            <w:r>
              <w:rPr>
                <w:rFonts w:ascii="ArialMT" w:hAnsi="ArialMT" w:cs="ArialMT"/>
                <w:sz w:val="20"/>
                <w:szCs w:val="20"/>
                <w:lang w:eastAsia="tr-TR"/>
              </w:rPr>
              <w:t>3-</w:t>
            </w:r>
            <w:r w:rsidRPr="00560C5C">
              <w:rPr>
                <w:rFonts w:ascii="ArialMT" w:hAnsi="ArialMT" w:cs="ArialMT"/>
                <w:sz w:val="20"/>
                <w:szCs w:val="20"/>
                <w:lang w:eastAsia="tr-TR"/>
              </w:rPr>
              <w:t>"Size tohumlar bitkiler (ağaçları) sarmaş dolaş olmuş bağlar, bahçeler yetiştirmek için üst üste yığılıp sıkışan bulutlardan şırıl şırıl akan sular indirdik" (</w:t>
            </w:r>
            <w:proofErr w:type="spellStart"/>
            <w:r w:rsidRPr="00560C5C">
              <w:rPr>
                <w:rFonts w:ascii="ArialMT" w:hAnsi="ArialMT" w:cs="ArialMT"/>
                <w:sz w:val="20"/>
                <w:szCs w:val="20"/>
                <w:lang w:eastAsia="tr-TR"/>
              </w:rPr>
              <w:t>Nebe</w:t>
            </w:r>
            <w:proofErr w:type="spellEnd"/>
            <w:r w:rsidRPr="00560C5C">
              <w:rPr>
                <w:rFonts w:ascii="ArialMT" w:hAnsi="ArialMT" w:cs="ArialMT"/>
                <w:sz w:val="20"/>
                <w:szCs w:val="20"/>
                <w:lang w:eastAsia="tr-TR"/>
              </w:rPr>
              <w:t xml:space="preserve"> </w:t>
            </w:r>
            <w:proofErr w:type="spellStart"/>
            <w:r w:rsidRPr="00560C5C">
              <w:rPr>
                <w:rFonts w:ascii="ArialMT" w:hAnsi="ArialMT" w:cs="ArialMT"/>
                <w:sz w:val="20"/>
                <w:szCs w:val="20"/>
                <w:lang w:eastAsia="tr-TR"/>
              </w:rPr>
              <w:t>sûresi</w:t>
            </w:r>
            <w:proofErr w:type="spellEnd"/>
            <w:r w:rsidRPr="00560C5C">
              <w:rPr>
                <w:rFonts w:ascii="ArialMT" w:hAnsi="ArialMT" w:cs="ArialMT"/>
                <w:sz w:val="20"/>
                <w:szCs w:val="20"/>
                <w:lang w:eastAsia="tr-TR"/>
              </w:rPr>
              <w:t>, 14-16)</w:t>
            </w:r>
          </w:p>
          <w:p w14:paraId="7A800E6C" w14:textId="77777777" w:rsidR="00C97E30" w:rsidRDefault="00C97E30" w:rsidP="00C97E30">
            <w:pPr>
              <w:pStyle w:val="AralkYok"/>
              <w:rPr>
                <w:rFonts w:ascii="Arial-BoldMT" w:hAnsi="Arial-BoldMT" w:cs="Arial-BoldMT"/>
                <w:b/>
                <w:bCs/>
                <w:sz w:val="20"/>
                <w:szCs w:val="20"/>
              </w:rPr>
            </w:pPr>
            <w:r>
              <w:rPr>
                <w:rFonts w:ascii="Arial-BoldMT" w:hAnsi="Arial-BoldMT" w:cs="Arial-BoldMT"/>
                <w:b/>
                <w:bCs/>
                <w:sz w:val="20"/>
                <w:szCs w:val="20"/>
              </w:rPr>
              <w:t>Bu ayetlerin evrensel yasalardan hangisine örnek olduğunu yazınız.</w:t>
            </w:r>
          </w:p>
          <w:p w14:paraId="1DB640DE" w14:textId="77777777" w:rsidR="00C97E30" w:rsidRPr="00560C5C" w:rsidRDefault="00C97E30" w:rsidP="00C97E30">
            <w:pPr>
              <w:pStyle w:val="AralkYok"/>
              <w:ind w:left="717" w:firstLine="0"/>
              <w:rPr>
                <w:rFonts w:ascii="ArialMT" w:hAnsi="ArialMT" w:cs="ArialMT"/>
                <w:sz w:val="20"/>
                <w:szCs w:val="20"/>
              </w:rPr>
            </w:pPr>
          </w:p>
        </w:tc>
      </w:tr>
      <w:tr w:rsidR="007E573B" w:rsidRPr="00D73371" w14:paraId="105E1DDA" w14:textId="77777777" w:rsidTr="00C97E30">
        <w:trPr>
          <w:trHeight w:val="724"/>
        </w:trPr>
        <w:tc>
          <w:tcPr>
            <w:tcW w:w="10666" w:type="dxa"/>
            <w:tcBorders>
              <w:top w:val="single" w:sz="4" w:space="0" w:color="auto"/>
              <w:left w:val="single" w:sz="4" w:space="0" w:color="auto"/>
              <w:bottom w:val="single" w:sz="4" w:space="0" w:color="auto"/>
              <w:right w:val="single" w:sz="4" w:space="0" w:color="auto"/>
            </w:tcBorders>
          </w:tcPr>
          <w:p w14:paraId="73034638" w14:textId="77777777" w:rsidR="007E573B" w:rsidRPr="00D73371" w:rsidRDefault="007E573B">
            <w:pPr>
              <w:rPr>
                <w:rFonts w:ascii="Comic Sans MS" w:hAnsi="Comic Sans MS" w:cs="Times New Roman"/>
              </w:rPr>
            </w:pPr>
          </w:p>
          <w:p w14:paraId="5FA9CE59" w14:textId="77777777" w:rsidR="00D73371" w:rsidRPr="00D73371" w:rsidRDefault="00C97E30">
            <w:pPr>
              <w:rPr>
                <w:rFonts w:ascii="Comic Sans MS" w:hAnsi="Comic Sans MS" w:cs="Times New Roman"/>
              </w:rPr>
            </w:pPr>
            <w:r>
              <w:rPr>
                <w:rFonts w:ascii="Arial-BoldMT" w:hAnsi="Arial-BoldMT" w:cs="Arial-BoldMT"/>
                <w:b/>
                <w:bCs/>
                <w:sz w:val="20"/>
                <w:szCs w:val="20"/>
              </w:rPr>
              <w:t>-B</w:t>
            </w:r>
            <w:r w:rsidRPr="00D56DEB">
              <w:rPr>
                <w:rFonts w:ascii="Arial-BoldMT" w:hAnsi="Arial-BoldMT" w:cs="Arial-BoldMT"/>
                <w:b/>
                <w:bCs/>
                <w:sz w:val="20"/>
                <w:szCs w:val="20"/>
              </w:rPr>
              <w:t xml:space="preserve">iyolojik </w:t>
            </w:r>
            <w:r w:rsidRPr="00403A4B">
              <w:rPr>
                <w:rFonts w:ascii="ArialMT" w:hAnsi="ArialMT" w:cs="ArialMT"/>
                <w:b/>
                <w:sz w:val="20"/>
                <w:szCs w:val="20"/>
                <w:lang w:eastAsia="tr-TR"/>
              </w:rPr>
              <w:t>yasa</w:t>
            </w:r>
            <w:r>
              <w:rPr>
                <w:rFonts w:ascii="ArialMT" w:hAnsi="ArialMT" w:cs="ArialMT"/>
                <w:sz w:val="20"/>
                <w:szCs w:val="20"/>
                <w:lang w:eastAsia="tr-TR"/>
              </w:rPr>
              <w:t>ya örnektir</w:t>
            </w:r>
            <w:r w:rsidRPr="00D56DEB">
              <w:rPr>
                <w:rFonts w:ascii="ArialMT" w:hAnsi="ArialMT" w:cs="ArialMT"/>
                <w:sz w:val="20"/>
                <w:szCs w:val="20"/>
                <w:lang w:eastAsia="tr-TR"/>
              </w:rPr>
              <w:t>.</w:t>
            </w:r>
          </w:p>
        </w:tc>
      </w:tr>
    </w:tbl>
    <w:p w14:paraId="05ABEECB" w14:textId="77777777" w:rsidR="00D73371" w:rsidRPr="00D73371" w:rsidRDefault="00D73371" w:rsidP="007E573B">
      <w:pPr>
        <w:rPr>
          <w:rFonts w:ascii="Comic Sans MS" w:hAnsi="Comic Sans MS" w:cs="Times New Roman"/>
        </w:rPr>
      </w:pPr>
    </w:p>
    <w:tbl>
      <w:tblPr>
        <w:tblStyle w:val="TabloKlavuzu"/>
        <w:tblW w:w="0" w:type="auto"/>
        <w:tblLook w:val="04A0" w:firstRow="1" w:lastRow="0" w:firstColumn="1" w:lastColumn="0" w:noHBand="0" w:noVBand="1"/>
      </w:tblPr>
      <w:tblGrid>
        <w:gridCol w:w="10616"/>
      </w:tblGrid>
      <w:tr w:rsidR="007E573B" w:rsidRPr="00D73371" w14:paraId="7B9CE538" w14:textId="77777777" w:rsidTr="005247C1">
        <w:trPr>
          <w:trHeight w:val="314"/>
        </w:trPr>
        <w:tc>
          <w:tcPr>
            <w:tcW w:w="10616" w:type="dxa"/>
            <w:tcBorders>
              <w:top w:val="single" w:sz="4" w:space="0" w:color="auto"/>
              <w:left w:val="single" w:sz="4" w:space="0" w:color="auto"/>
              <w:bottom w:val="single" w:sz="4" w:space="0" w:color="auto"/>
              <w:right w:val="single" w:sz="4" w:space="0" w:color="auto"/>
            </w:tcBorders>
            <w:hideMark/>
          </w:tcPr>
          <w:p w14:paraId="2FF496DF" w14:textId="77777777" w:rsidR="00ED1BE5" w:rsidRDefault="001B5DD9" w:rsidP="001B5DD9">
            <w:pPr>
              <w:autoSpaceDE w:val="0"/>
              <w:autoSpaceDN w:val="0"/>
              <w:adjustRightInd w:val="0"/>
              <w:ind w:left="0" w:firstLine="0"/>
              <w:rPr>
                <w:rFonts w:ascii="Arial-BoldMT" w:eastAsia="Calibri" w:hAnsi="Arial-BoldMT" w:cs="Arial-BoldMT"/>
                <w:b/>
                <w:bCs/>
                <w:sz w:val="20"/>
                <w:szCs w:val="20"/>
              </w:rPr>
            </w:pPr>
            <w:bookmarkStart w:id="1" w:name="_Hlk146704354"/>
            <w:r w:rsidRPr="001B5DD9">
              <w:rPr>
                <w:rFonts w:ascii="Sylfaen" w:hAnsi="Sylfaen" w:cs="Ubuntu"/>
                <w:sz w:val="20"/>
                <w:szCs w:val="20"/>
              </w:rPr>
              <w:t>4-</w:t>
            </w:r>
            <w:r>
              <w:rPr>
                <w:rFonts w:ascii="Sylfaen" w:hAnsi="Sylfaen" w:cs="Ubuntu"/>
                <w:sz w:val="20"/>
                <w:szCs w:val="20"/>
              </w:rPr>
              <w:t xml:space="preserve"> </w:t>
            </w:r>
            <w:r w:rsidR="002E62B6" w:rsidRPr="002E62B6">
              <w:rPr>
                <w:rFonts w:ascii="Arial-BoldMT" w:eastAsia="Calibri" w:hAnsi="Arial-BoldMT" w:cs="Arial-BoldMT"/>
                <w:b/>
                <w:bCs/>
                <w:sz w:val="20"/>
                <w:szCs w:val="20"/>
              </w:rPr>
              <w:t xml:space="preserve">Hz. </w:t>
            </w:r>
            <w:proofErr w:type="spellStart"/>
            <w:r w:rsidR="002E62B6" w:rsidRPr="002E62B6">
              <w:rPr>
                <w:rFonts w:ascii="Arial-BoldMT" w:eastAsia="Calibri" w:hAnsi="Arial-BoldMT" w:cs="Arial-BoldMT"/>
                <w:b/>
                <w:bCs/>
                <w:sz w:val="20"/>
                <w:szCs w:val="20"/>
              </w:rPr>
              <w:t>Şuayb</w:t>
            </w:r>
            <w:r w:rsidR="002E62B6">
              <w:rPr>
                <w:rFonts w:ascii="Arial-BoldMT" w:eastAsia="Calibri" w:hAnsi="Arial-BoldMT" w:cs="Arial-BoldMT"/>
                <w:b/>
                <w:bCs/>
                <w:sz w:val="20"/>
                <w:szCs w:val="20"/>
              </w:rPr>
              <w:t>’a</w:t>
            </w:r>
            <w:proofErr w:type="spellEnd"/>
            <w:r w:rsidR="002E62B6">
              <w:rPr>
                <w:rFonts w:ascii="Arial-BoldMT" w:eastAsia="Calibri" w:hAnsi="Arial-BoldMT" w:cs="Arial-BoldMT"/>
                <w:b/>
                <w:bCs/>
                <w:sz w:val="20"/>
                <w:szCs w:val="20"/>
              </w:rPr>
              <w:t xml:space="preserve">  (</w:t>
            </w:r>
            <w:proofErr w:type="spellStart"/>
            <w:r w:rsidR="002E62B6">
              <w:rPr>
                <w:rFonts w:ascii="Arial-BoldMT" w:eastAsia="Calibri" w:hAnsi="Arial-BoldMT" w:cs="Arial-BoldMT"/>
                <w:b/>
                <w:bCs/>
                <w:sz w:val="20"/>
                <w:szCs w:val="20"/>
              </w:rPr>
              <w:t>a.s</w:t>
            </w:r>
            <w:proofErr w:type="spellEnd"/>
            <w:r w:rsidR="002E62B6">
              <w:rPr>
                <w:rFonts w:ascii="Arial-BoldMT" w:eastAsia="Calibri" w:hAnsi="Arial-BoldMT" w:cs="Arial-BoldMT"/>
                <w:b/>
                <w:bCs/>
                <w:sz w:val="20"/>
                <w:szCs w:val="20"/>
              </w:rPr>
              <w:t>.) hangi unvan (</w:t>
            </w:r>
            <w:r w:rsidR="002E62B6" w:rsidRPr="002E62B6">
              <w:rPr>
                <w:rFonts w:ascii="Arial-BoldMT" w:eastAsia="Calibri" w:hAnsi="Arial-BoldMT" w:cs="Arial-BoldMT"/>
                <w:b/>
                <w:bCs/>
                <w:sz w:val="20"/>
                <w:szCs w:val="20"/>
              </w:rPr>
              <w:t>lakap</w:t>
            </w:r>
            <w:r w:rsidR="002E62B6">
              <w:rPr>
                <w:rFonts w:ascii="Arial-BoldMT" w:eastAsia="Calibri" w:hAnsi="Arial-BoldMT" w:cs="Arial-BoldMT"/>
                <w:b/>
                <w:bCs/>
                <w:sz w:val="20"/>
                <w:szCs w:val="20"/>
              </w:rPr>
              <w:t>) verildiğini gerekçesiyle birlikte yazınız.</w:t>
            </w:r>
          </w:p>
          <w:p w14:paraId="554CBA88" w14:textId="77777777" w:rsidR="007E573B" w:rsidRPr="005247C1" w:rsidRDefault="007E573B" w:rsidP="00ED1BE5">
            <w:pPr>
              <w:spacing w:after="4"/>
              <w:ind w:left="0" w:firstLine="0"/>
              <w:jc w:val="both"/>
              <w:rPr>
                <w:rFonts w:ascii="Calibri" w:hAnsi="Calibri" w:cs="Calibri"/>
                <w:b/>
                <w:bCs/>
              </w:rPr>
            </w:pPr>
          </w:p>
        </w:tc>
      </w:tr>
      <w:tr w:rsidR="007E573B" w:rsidRPr="00D73371" w14:paraId="7EED7674" w14:textId="77777777" w:rsidTr="0062515C">
        <w:trPr>
          <w:trHeight w:val="923"/>
        </w:trPr>
        <w:tc>
          <w:tcPr>
            <w:tcW w:w="10616" w:type="dxa"/>
            <w:tcBorders>
              <w:top w:val="single" w:sz="4" w:space="0" w:color="auto"/>
              <w:left w:val="single" w:sz="4" w:space="0" w:color="auto"/>
              <w:bottom w:val="single" w:sz="4" w:space="0" w:color="auto"/>
              <w:right w:val="single" w:sz="4" w:space="0" w:color="auto"/>
            </w:tcBorders>
          </w:tcPr>
          <w:p w14:paraId="4D12922C" w14:textId="77777777" w:rsidR="00ED1BE5" w:rsidRDefault="00ED1BE5" w:rsidP="00ED1BE5">
            <w:pPr>
              <w:tabs>
                <w:tab w:val="left" w:pos="1605"/>
              </w:tabs>
              <w:spacing w:after="4"/>
              <w:jc w:val="both"/>
              <w:rPr>
                <w:rFonts w:ascii="Arial-BoldMT" w:eastAsia="Calibri" w:hAnsi="Arial-BoldMT" w:cs="Arial-BoldMT"/>
                <w:b/>
                <w:bCs/>
                <w:sz w:val="20"/>
                <w:szCs w:val="20"/>
              </w:rPr>
            </w:pPr>
          </w:p>
          <w:p w14:paraId="5C7E9380" w14:textId="77777777" w:rsidR="00111E2C" w:rsidRPr="00D73371" w:rsidRDefault="00ED1BE5" w:rsidP="0062515C">
            <w:pPr>
              <w:spacing w:after="4"/>
              <w:ind w:left="720"/>
              <w:jc w:val="both"/>
              <w:rPr>
                <w:rFonts w:ascii="Comic Sans MS" w:hAnsi="Comic Sans MS" w:cs="Times New Roman"/>
              </w:rPr>
            </w:pPr>
            <w:r>
              <w:rPr>
                <w:rFonts w:ascii="Arial-BoldMT" w:eastAsia="Calibri" w:hAnsi="Arial-BoldMT" w:cs="Arial-BoldMT"/>
                <w:b/>
                <w:bCs/>
                <w:sz w:val="20"/>
                <w:szCs w:val="20"/>
              </w:rPr>
              <w:t>-</w:t>
            </w:r>
            <w:r w:rsidR="00776B8A">
              <w:rPr>
                <w:rFonts w:ascii="Sylfaen" w:hAnsi="Sylfaen" w:cs="Ubuntu"/>
                <w:sz w:val="20"/>
                <w:szCs w:val="20"/>
              </w:rPr>
              <w:t xml:space="preserve"> Hz. </w:t>
            </w:r>
            <w:proofErr w:type="spellStart"/>
            <w:r w:rsidR="00776B8A">
              <w:rPr>
                <w:rFonts w:ascii="Sylfaen" w:hAnsi="Sylfaen" w:cs="Ubuntu"/>
                <w:sz w:val="20"/>
                <w:szCs w:val="20"/>
              </w:rPr>
              <w:t>Şuayb’a</w:t>
            </w:r>
            <w:proofErr w:type="spellEnd"/>
            <w:r w:rsidR="00776B8A">
              <w:rPr>
                <w:rFonts w:ascii="Sylfaen" w:hAnsi="Sylfaen" w:cs="Ubuntu"/>
                <w:sz w:val="20"/>
                <w:szCs w:val="20"/>
              </w:rPr>
              <w:t xml:space="preserve"> (</w:t>
            </w:r>
            <w:proofErr w:type="spellStart"/>
            <w:r w:rsidR="00776B8A">
              <w:rPr>
                <w:rFonts w:ascii="Sylfaen" w:hAnsi="Sylfaen" w:cs="Ubuntu"/>
                <w:sz w:val="20"/>
                <w:szCs w:val="20"/>
              </w:rPr>
              <w:t>a.s</w:t>
            </w:r>
            <w:proofErr w:type="spellEnd"/>
            <w:r w:rsidR="00776B8A">
              <w:rPr>
                <w:rFonts w:ascii="Sylfaen" w:hAnsi="Sylfaen" w:cs="Ubuntu"/>
                <w:sz w:val="20"/>
                <w:szCs w:val="20"/>
              </w:rPr>
              <w:t xml:space="preserve">.) hitabetinin güzel ve dilinin tatlı olmasından dolayı </w:t>
            </w:r>
            <w:proofErr w:type="spellStart"/>
            <w:r w:rsidR="00776B8A">
              <w:rPr>
                <w:rFonts w:ascii="Sylfaen" w:hAnsi="Sylfaen" w:cs="Ubuntu"/>
                <w:sz w:val="20"/>
                <w:szCs w:val="20"/>
              </w:rPr>
              <w:t>Hatibül</w:t>
            </w:r>
            <w:proofErr w:type="spellEnd"/>
            <w:r w:rsidR="00776B8A">
              <w:rPr>
                <w:rFonts w:ascii="Sylfaen" w:hAnsi="Sylfaen" w:cs="Ubuntu"/>
                <w:sz w:val="20"/>
                <w:szCs w:val="20"/>
              </w:rPr>
              <w:t xml:space="preserve"> Enbiya (Peygamberlerin Hatibi) lakabı verilmiştir.</w:t>
            </w:r>
          </w:p>
        </w:tc>
      </w:tr>
      <w:bookmarkEnd w:id="0"/>
      <w:bookmarkEnd w:id="1"/>
    </w:tbl>
    <w:p w14:paraId="76E641FD" w14:textId="77777777" w:rsidR="00D73371" w:rsidRDefault="00D73371" w:rsidP="007E573B">
      <w:pPr>
        <w:rPr>
          <w:rFonts w:ascii="Comic Sans MS" w:hAnsi="Comic Sans MS" w:cs="Times New Roman"/>
        </w:rPr>
      </w:pPr>
    </w:p>
    <w:tbl>
      <w:tblPr>
        <w:tblStyle w:val="TabloKlavuzu"/>
        <w:tblW w:w="0" w:type="auto"/>
        <w:tblLook w:val="04A0" w:firstRow="1" w:lastRow="0" w:firstColumn="1" w:lastColumn="0" w:noHBand="0" w:noVBand="1"/>
      </w:tblPr>
      <w:tblGrid>
        <w:gridCol w:w="10646"/>
      </w:tblGrid>
      <w:tr w:rsidR="007E573B" w:rsidRPr="00D73371" w14:paraId="2A23535D" w14:textId="77777777" w:rsidTr="007F1845">
        <w:trPr>
          <w:trHeight w:val="583"/>
        </w:trPr>
        <w:tc>
          <w:tcPr>
            <w:tcW w:w="10646" w:type="dxa"/>
            <w:tcBorders>
              <w:top w:val="single" w:sz="4" w:space="0" w:color="auto"/>
              <w:left w:val="single" w:sz="4" w:space="0" w:color="auto"/>
              <w:bottom w:val="single" w:sz="4" w:space="0" w:color="auto"/>
              <w:right w:val="single" w:sz="4" w:space="0" w:color="auto"/>
            </w:tcBorders>
            <w:hideMark/>
          </w:tcPr>
          <w:p w14:paraId="7A7E7EDE" w14:textId="77777777" w:rsidR="0062515C" w:rsidRDefault="0062515C" w:rsidP="0062515C">
            <w:pPr>
              <w:autoSpaceDE w:val="0"/>
              <w:autoSpaceDN w:val="0"/>
              <w:adjustRightInd w:val="0"/>
              <w:ind w:left="0" w:firstLine="0"/>
              <w:rPr>
                <w:rFonts w:ascii="ArialMT" w:eastAsia="Calibri" w:hAnsi="ArialMT" w:cs="ArialMT"/>
                <w:sz w:val="20"/>
                <w:szCs w:val="20"/>
              </w:rPr>
            </w:pPr>
            <w:r>
              <w:rPr>
                <w:rFonts w:ascii="ArialMT" w:eastAsia="Calibri" w:hAnsi="ArialMT" w:cs="ArialMT"/>
                <w:sz w:val="20"/>
                <w:szCs w:val="20"/>
              </w:rPr>
              <w:t>5-Adamın biri günlerden bir gün kıraç bir yerde yatan, kanatları kırık bir kuş görmüş. Kendi kendine “Bu kuş</w:t>
            </w:r>
          </w:p>
          <w:p w14:paraId="61D60382" w14:textId="77777777" w:rsidR="0062515C" w:rsidRDefault="0062515C" w:rsidP="0062515C">
            <w:pPr>
              <w:autoSpaceDE w:val="0"/>
              <w:autoSpaceDN w:val="0"/>
              <w:adjustRightInd w:val="0"/>
              <w:ind w:left="0" w:firstLine="0"/>
              <w:rPr>
                <w:rFonts w:ascii="ArialMT" w:eastAsia="Calibri" w:hAnsi="ArialMT" w:cs="ArialMT"/>
                <w:sz w:val="20"/>
                <w:szCs w:val="20"/>
              </w:rPr>
            </w:pPr>
            <w:r>
              <w:rPr>
                <w:rFonts w:ascii="ArialMT" w:eastAsia="Calibri" w:hAnsi="ArialMT" w:cs="ArialMT"/>
                <w:sz w:val="20"/>
                <w:szCs w:val="20"/>
              </w:rPr>
              <w:t>burada bu hâlde tek başına nasıl hayatta kalmış?” diye düşünürken, gagasında yiyecek taşıyan başka bir</w:t>
            </w:r>
          </w:p>
          <w:p w14:paraId="6A516B9D" w14:textId="77777777" w:rsidR="0062515C" w:rsidRDefault="0062515C" w:rsidP="0062515C">
            <w:pPr>
              <w:autoSpaceDE w:val="0"/>
              <w:autoSpaceDN w:val="0"/>
              <w:adjustRightInd w:val="0"/>
              <w:ind w:left="0" w:firstLine="0"/>
              <w:rPr>
                <w:rFonts w:ascii="ArialMT" w:eastAsia="Calibri" w:hAnsi="ArialMT" w:cs="ArialMT"/>
                <w:sz w:val="20"/>
                <w:szCs w:val="20"/>
              </w:rPr>
            </w:pPr>
            <w:r>
              <w:rPr>
                <w:rFonts w:ascii="ArialMT" w:eastAsia="Calibri" w:hAnsi="ArialMT" w:cs="ArialMT"/>
                <w:sz w:val="20"/>
                <w:szCs w:val="20"/>
              </w:rPr>
              <w:t>kuşun gelerek onun yanına konduğunu ve onu beslediğini görmüş. Bunun üzerine adam içinden “Bir kuşu</w:t>
            </w:r>
          </w:p>
          <w:p w14:paraId="509A5A9F" w14:textId="77777777" w:rsidR="0062515C" w:rsidRDefault="0062515C" w:rsidP="0062515C">
            <w:pPr>
              <w:autoSpaceDE w:val="0"/>
              <w:autoSpaceDN w:val="0"/>
              <w:adjustRightInd w:val="0"/>
              <w:ind w:left="0" w:firstLine="0"/>
              <w:rPr>
                <w:rFonts w:ascii="ArialMT" w:eastAsia="Calibri" w:hAnsi="ArialMT" w:cs="ArialMT"/>
                <w:sz w:val="20"/>
                <w:szCs w:val="20"/>
              </w:rPr>
            </w:pPr>
            <w:r>
              <w:rPr>
                <w:rFonts w:ascii="ArialMT" w:eastAsia="Calibri" w:hAnsi="ArialMT" w:cs="ArialMT"/>
                <w:sz w:val="20"/>
                <w:szCs w:val="20"/>
              </w:rPr>
              <w:t>diğerine yardımcı kılan Allah nerede olursam olayım bana da rızkımı verir.” diye düşünerek bütün işlerini</w:t>
            </w:r>
          </w:p>
          <w:p w14:paraId="4C9377E1" w14:textId="77777777" w:rsidR="0062515C" w:rsidRDefault="0062515C" w:rsidP="0062515C">
            <w:pPr>
              <w:autoSpaceDE w:val="0"/>
              <w:autoSpaceDN w:val="0"/>
              <w:adjustRightInd w:val="0"/>
              <w:ind w:left="0" w:firstLine="0"/>
              <w:rPr>
                <w:rFonts w:ascii="ArialMT" w:eastAsia="Calibri" w:hAnsi="ArialMT" w:cs="ArialMT"/>
                <w:sz w:val="20"/>
                <w:szCs w:val="20"/>
              </w:rPr>
            </w:pPr>
            <w:r>
              <w:rPr>
                <w:rFonts w:ascii="ArialMT" w:eastAsia="Calibri" w:hAnsi="ArialMT" w:cs="ArialMT"/>
                <w:sz w:val="20"/>
                <w:szCs w:val="20"/>
              </w:rPr>
              <w:t>bırakıp sadece ibadete yönelmiştir.</w:t>
            </w:r>
          </w:p>
          <w:p w14:paraId="506ABEB7" w14:textId="77777777" w:rsidR="007E573B" w:rsidRPr="0062515C" w:rsidRDefault="0062515C" w:rsidP="0062515C">
            <w:pPr>
              <w:autoSpaceDE w:val="0"/>
              <w:autoSpaceDN w:val="0"/>
              <w:adjustRightInd w:val="0"/>
              <w:rPr>
                <w:rFonts w:ascii="Sylfaen" w:hAnsi="Sylfaen" w:cs="Ubuntu-Bold"/>
                <w:bCs/>
                <w:sz w:val="20"/>
                <w:szCs w:val="20"/>
              </w:rPr>
            </w:pPr>
            <w:r>
              <w:rPr>
                <w:rFonts w:ascii="Arial-BoldMT" w:eastAsia="Calibri" w:hAnsi="Arial-BoldMT" w:cs="Arial-BoldMT"/>
                <w:b/>
                <w:bCs/>
                <w:sz w:val="20"/>
                <w:szCs w:val="20"/>
              </w:rPr>
              <w:t>Bu metinde kaderle ilgili kavramlardan hangisinin yanlış anlaşılmış olabileceğini gerekçesiyle birlikte yazınız.</w:t>
            </w:r>
            <w:r w:rsidRPr="00634C16">
              <w:rPr>
                <w:rFonts w:ascii="Sylfaen" w:hAnsi="Sylfaen" w:cs="Ubuntu-Bold"/>
                <w:bCs/>
                <w:sz w:val="20"/>
                <w:szCs w:val="20"/>
              </w:rPr>
              <w:t xml:space="preserve"> </w:t>
            </w:r>
          </w:p>
        </w:tc>
      </w:tr>
      <w:tr w:rsidR="007E573B" w:rsidRPr="00D73371" w14:paraId="135E6621" w14:textId="77777777" w:rsidTr="005247C1">
        <w:trPr>
          <w:trHeight w:val="1567"/>
        </w:trPr>
        <w:tc>
          <w:tcPr>
            <w:tcW w:w="10646" w:type="dxa"/>
            <w:tcBorders>
              <w:top w:val="single" w:sz="4" w:space="0" w:color="auto"/>
              <w:left w:val="single" w:sz="4" w:space="0" w:color="auto"/>
              <w:bottom w:val="single" w:sz="4" w:space="0" w:color="auto"/>
              <w:right w:val="single" w:sz="4" w:space="0" w:color="auto"/>
            </w:tcBorders>
          </w:tcPr>
          <w:p w14:paraId="2841EB4E" w14:textId="77777777" w:rsidR="0062515C" w:rsidRDefault="0062515C" w:rsidP="0062515C">
            <w:pPr>
              <w:autoSpaceDE w:val="0"/>
              <w:autoSpaceDN w:val="0"/>
              <w:adjustRightInd w:val="0"/>
              <w:rPr>
                <w:rFonts w:ascii="Sylfaen" w:hAnsi="Sylfaen" w:cs="Ubuntu-Bold"/>
                <w:b/>
                <w:bCs/>
                <w:sz w:val="20"/>
                <w:szCs w:val="20"/>
              </w:rPr>
            </w:pPr>
          </w:p>
          <w:p w14:paraId="03ECE4FC" w14:textId="77777777" w:rsidR="0062515C" w:rsidRPr="0062515C" w:rsidRDefault="0062515C" w:rsidP="001B5DD9">
            <w:pPr>
              <w:autoSpaceDE w:val="0"/>
              <w:autoSpaceDN w:val="0"/>
              <w:adjustRightInd w:val="0"/>
              <w:ind w:left="0" w:firstLine="0"/>
              <w:rPr>
                <w:rFonts w:ascii="Sylfaen" w:hAnsi="Sylfaen" w:cs="Ubuntu-Bold"/>
                <w:bCs/>
                <w:sz w:val="20"/>
                <w:szCs w:val="20"/>
              </w:rPr>
            </w:pPr>
            <w:r>
              <w:rPr>
                <w:rFonts w:ascii="Sylfaen" w:hAnsi="Sylfaen" w:cs="Ubuntu-Bold"/>
                <w:b/>
                <w:bCs/>
                <w:sz w:val="20"/>
                <w:szCs w:val="20"/>
              </w:rPr>
              <w:t>T</w:t>
            </w:r>
            <w:r w:rsidRPr="00DC0A99">
              <w:rPr>
                <w:rFonts w:ascii="Sylfaen" w:hAnsi="Sylfaen" w:cs="Ubuntu-Bold"/>
                <w:b/>
                <w:bCs/>
                <w:sz w:val="20"/>
                <w:szCs w:val="20"/>
              </w:rPr>
              <w:t>evekkül</w:t>
            </w:r>
            <w:r w:rsidRPr="00DC0A99">
              <w:rPr>
                <w:rFonts w:ascii="Sylfaen" w:hAnsi="Sylfaen" w:cs="Ubuntu-Bold"/>
                <w:bCs/>
                <w:sz w:val="20"/>
                <w:szCs w:val="20"/>
              </w:rPr>
              <w:t xml:space="preserve"> kavramını yanlış anlamıştır. </w:t>
            </w:r>
          </w:p>
          <w:p w14:paraId="32193C43" w14:textId="77777777" w:rsidR="0062515C" w:rsidRDefault="0062515C" w:rsidP="0062515C">
            <w:pPr>
              <w:autoSpaceDE w:val="0"/>
              <w:autoSpaceDN w:val="0"/>
              <w:adjustRightInd w:val="0"/>
              <w:ind w:left="0" w:firstLine="0"/>
              <w:rPr>
                <w:rFonts w:ascii="Sylfaen" w:hAnsi="Sylfaen" w:cs="Ubuntu-Bold"/>
                <w:bCs/>
                <w:sz w:val="20"/>
                <w:szCs w:val="20"/>
              </w:rPr>
            </w:pPr>
            <w:r>
              <w:rPr>
                <w:rFonts w:ascii="Sylfaen" w:hAnsi="Sylfaen" w:cs="Ubuntu-Bold"/>
                <w:bCs/>
                <w:sz w:val="20"/>
                <w:szCs w:val="20"/>
              </w:rPr>
              <w:t xml:space="preserve">Oysa tevekkül; </w:t>
            </w:r>
            <w:r w:rsidRPr="00DC0A99">
              <w:rPr>
                <w:rFonts w:ascii="Sylfaen" w:hAnsi="Sylfaen" w:cs="Ubuntu-Bold"/>
                <w:bCs/>
                <w:sz w:val="20"/>
                <w:szCs w:val="20"/>
              </w:rPr>
              <w:t>bir işin olması için gerekli sebeplere sarılarak, çalışıp gayret ederek, elinden gelen her şeyi yaparak  gerisini Allah’tan (</w:t>
            </w:r>
            <w:proofErr w:type="spellStart"/>
            <w:r w:rsidRPr="00DC0A99">
              <w:rPr>
                <w:rFonts w:ascii="Sylfaen" w:hAnsi="Sylfaen" w:cs="Ubuntu-Bold"/>
                <w:bCs/>
                <w:sz w:val="20"/>
                <w:szCs w:val="20"/>
              </w:rPr>
              <w:t>c.c</w:t>
            </w:r>
            <w:proofErr w:type="spellEnd"/>
            <w:r w:rsidRPr="00DC0A99">
              <w:rPr>
                <w:rFonts w:ascii="Sylfaen" w:hAnsi="Sylfaen" w:cs="Ubuntu-Bold"/>
                <w:bCs/>
                <w:sz w:val="20"/>
                <w:szCs w:val="20"/>
              </w:rPr>
              <w:t>.) beklemek</w:t>
            </w:r>
            <w:r>
              <w:rPr>
                <w:rFonts w:ascii="Sylfaen" w:hAnsi="Sylfaen" w:cs="Ubuntu-Bold"/>
                <w:bCs/>
                <w:sz w:val="20"/>
                <w:szCs w:val="20"/>
              </w:rPr>
              <w:t>, sonucu Allah’ın (</w:t>
            </w:r>
            <w:proofErr w:type="spellStart"/>
            <w:r>
              <w:rPr>
                <w:rFonts w:ascii="Sylfaen" w:hAnsi="Sylfaen" w:cs="Ubuntu-Bold"/>
                <w:bCs/>
                <w:sz w:val="20"/>
                <w:szCs w:val="20"/>
              </w:rPr>
              <w:t>c.c</w:t>
            </w:r>
            <w:proofErr w:type="spellEnd"/>
            <w:r>
              <w:rPr>
                <w:rFonts w:ascii="Sylfaen" w:hAnsi="Sylfaen" w:cs="Ubuntu-Bold"/>
                <w:bCs/>
                <w:sz w:val="20"/>
                <w:szCs w:val="20"/>
              </w:rPr>
              <w:t>.) takdirine bırakmak</w:t>
            </w:r>
            <w:r w:rsidRPr="00DC0A99">
              <w:rPr>
                <w:rFonts w:ascii="Sylfaen" w:hAnsi="Sylfaen" w:cs="Ubuntu-Bold"/>
                <w:bCs/>
                <w:sz w:val="20"/>
                <w:szCs w:val="20"/>
              </w:rPr>
              <w:t xml:space="preserve"> olduğu halde;  bu adam </w:t>
            </w:r>
            <w:r>
              <w:rPr>
                <w:rFonts w:ascii="Sylfaen" w:hAnsi="Sylfaen" w:cs="Ubuntu-Bold"/>
                <w:bCs/>
                <w:sz w:val="20"/>
                <w:szCs w:val="20"/>
              </w:rPr>
              <w:t xml:space="preserve">yapabilecek imkanlara sahip olduğu halde </w:t>
            </w:r>
            <w:r w:rsidRPr="00DC0A99">
              <w:rPr>
                <w:rFonts w:ascii="Sylfaen" w:hAnsi="Sylfaen" w:cs="Ubuntu-Bold"/>
                <w:bCs/>
                <w:sz w:val="20"/>
                <w:szCs w:val="20"/>
              </w:rPr>
              <w:t>hiçbir sorumluluğunu yerine getirmeden, gerekli çalışmayı yapmadan, gerekli çabayı göstermeden Allah (</w:t>
            </w:r>
            <w:proofErr w:type="spellStart"/>
            <w:r w:rsidRPr="00DC0A99">
              <w:rPr>
                <w:rFonts w:ascii="Sylfaen" w:hAnsi="Sylfaen" w:cs="Ubuntu-Bold"/>
                <w:bCs/>
                <w:sz w:val="20"/>
                <w:szCs w:val="20"/>
              </w:rPr>
              <w:t>c.c</w:t>
            </w:r>
            <w:proofErr w:type="spellEnd"/>
            <w:r w:rsidRPr="00DC0A99">
              <w:rPr>
                <w:rFonts w:ascii="Sylfaen" w:hAnsi="Sylfaen" w:cs="Ubuntu-Bold"/>
                <w:bCs/>
                <w:sz w:val="20"/>
                <w:szCs w:val="20"/>
              </w:rPr>
              <w:t xml:space="preserve">.) tarafından kendisine rızkın verileceğini düşündüğü için </w:t>
            </w:r>
            <w:r w:rsidRPr="00DC0A99">
              <w:rPr>
                <w:rFonts w:ascii="Sylfaen" w:hAnsi="Sylfaen" w:cs="Ubuntu-Bold"/>
                <w:b/>
                <w:bCs/>
                <w:sz w:val="20"/>
                <w:szCs w:val="20"/>
              </w:rPr>
              <w:t>tevekkül</w:t>
            </w:r>
            <w:r w:rsidRPr="00DC0A99">
              <w:rPr>
                <w:rFonts w:ascii="Sylfaen" w:hAnsi="Sylfaen" w:cs="Ubuntu-Bold"/>
                <w:bCs/>
                <w:sz w:val="20"/>
                <w:szCs w:val="20"/>
              </w:rPr>
              <w:t xml:space="preserve"> kavramını yanlış anlamıştır. </w:t>
            </w:r>
          </w:p>
          <w:p w14:paraId="0D29B055" w14:textId="77777777" w:rsidR="007E573B" w:rsidRPr="00D73371" w:rsidRDefault="007E573B">
            <w:pPr>
              <w:rPr>
                <w:rFonts w:ascii="Comic Sans MS" w:hAnsi="Comic Sans MS" w:cs="Times New Roman"/>
              </w:rPr>
            </w:pPr>
          </w:p>
        </w:tc>
      </w:tr>
    </w:tbl>
    <w:p w14:paraId="2780AAC6" w14:textId="77777777" w:rsidR="007E573B" w:rsidRDefault="007E573B" w:rsidP="007E573B">
      <w:pPr>
        <w:rPr>
          <w:rFonts w:ascii="Comic Sans MS" w:hAnsi="Comic Sans MS" w:cs="Times New Roman"/>
        </w:rPr>
      </w:pPr>
    </w:p>
    <w:p w14:paraId="0E243CE8" w14:textId="77777777" w:rsidR="00111E2C" w:rsidRDefault="00111E2C" w:rsidP="007E573B">
      <w:pPr>
        <w:rPr>
          <w:rFonts w:ascii="Comic Sans MS" w:hAnsi="Comic Sans MS" w:cs="Times New Roman"/>
        </w:rPr>
      </w:pPr>
    </w:p>
    <w:p w14:paraId="1F4154FE" w14:textId="77777777" w:rsidR="00111E2C" w:rsidRDefault="00111E2C" w:rsidP="007E573B">
      <w:pPr>
        <w:rPr>
          <w:rFonts w:ascii="Comic Sans MS" w:hAnsi="Comic Sans MS" w:cs="Times New Roman"/>
        </w:rPr>
      </w:pPr>
    </w:p>
    <w:p w14:paraId="28665D68" w14:textId="77777777" w:rsidR="004D1464" w:rsidRDefault="004D1464" w:rsidP="007E573B">
      <w:pPr>
        <w:rPr>
          <w:rFonts w:ascii="Comic Sans MS" w:hAnsi="Comic Sans MS" w:cs="Times New Roman"/>
        </w:rPr>
      </w:pPr>
    </w:p>
    <w:tbl>
      <w:tblPr>
        <w:tblStyle w:val="TabloKlavuzu"/>
        <w:tblW w:w="0" w:type="auto"/>
        <w:tblLook w:val="04A0" w:firstRow="1" w:lastRow="0" w:firstColumn="1" w:lastColumn="0" w:noHBand="0" w:noVBand="1"/>
      </w:tblPr>
      <w:tblGrid>
        <w:gridCol w:w="10456"/>
      </w:tblGrid>
      <w:tr w:rsidR="00515A16" w:rsidRPr="007B5AE2" w14:paraId="56D92D06" w14:textId="77777777" w:rsidTr="008171DD">
        <w:tc>
          <w:tcPr>
            <w:tcW w:w="10456" w:type="dxa"/>
            <w:tcBorders>
              <w:top w:val="single" w:sz="4" w:space="0" w:color="auto"/>
              <w:left w:val="single" w:sz="4" w:space="0" w:color="auto"/>
              <w:bottom w:val="single" w:sz="4" w:space="0" w:color="auto"/>
              <w:right w:val="single" w:sz="4" w:space="0" w:color="auto"/>
            </w:tcBorders>
            <w:hideMark/>
          </w:tcPr>
          <w:p w14:paraId="7A1A1D0B" w14:textId="77777777" w:rsidR="00515A16" w:rsidRPr="007B5AE2" w:rsidRDefault="004D1464" w:rsidP="004D1464">
            <w:pPr>
              <w:ind w:left="0" w:firstLine="0"/>
              <w:rPr>
                <w:rFonts w:ascii="Calibri" w:hAnsi="Calibri" w:cs="Calibri"/>
                <w:color w:val="444444"/>
                <w:sz w:val="24"/>
                <w:shd w:val="clear" w:color="auto" w:fill="FFFFFF"/>
              </w:rPr>
            </w:pPr>
            <w:r w:rsidRPr="004D1464">
              <w:rPr>
                <w:rFonts w:ascii="ArialMT" w:eastAsia="Calibri" w:hAnsi="ArialMT" w:cs="ArialMT"/>
                <w:sz w:val="20"/>
                <w:szCs w:val="20"/>
              </w:rPr>
              <w:lastRenderedPageBreak/>
              <w:t>6</w:t>
            </w:r>
            <w:r>
              <w:rPr>
                <w:rFonts w:ascii="Calibri" w:hAnsi="Calibri" w:cs="Calibri"/>
                <w:color w:val="444444"/>
                <w:sz w:val="24"/>
                <w:shd w:val="clear" w:color="auto" w:fill="FFFFFF"/>
              </w:rPr>
              <w:t>-</w:t>
            </w:r>
            <w:r w:rsidR="00AF3DB0" w:rsidRPr="005B00EF">
              <w:rPr>
                <w:rFonts w:ascii="Arial-BoldMT" w:hAnsi="Arial-BoldMT" w:cs="Arial-BoldMT"/>
                <w:b/>
                <w:bCs/>
                <w:sz w:val="20"/>
                <w:szCs w:val="20"/>
              </w:rPr>
              <w:t xml:space="preserve"> Zekât, infak</w:t>
            </w:r>
            <w:r w:rsidR="00AF3DB0">
              <w:rPr>
                <w:rFonts w:ascii="Arial-BoldMT" w:hAnsi="Arial-BoldMT" w:cs="Arial-BoldMT"/>
                <w:b/>
                <w:bCs/>
                <w:sz w:val="20"/>
                <w:szCs w:val="20"/>
              </w:rPr>
              <w:t>, fitre</w:t>
            </w:r>
            <w:r w:rsidR="00AF3DB0" w:rsidRPr="005B00EF">
              <w:rPr>
                <w:rFonts w:ascii="Arial-BoldMT" w:hAnsi="Arial-BoldMT" w:cs="Arial-BoldMT"/>
                <w:b/>
                <w:bCs/>
                <w:sz w:val="20"/>
                <w:szCs w:val="20"/>
              </w:rPr>
              <w:t xml:space="preserve"> ve sadaka </w:t>
            </w:r>
            <w:r w:rsidR="00AF3DB0">
              <w:rPr>
                <w:rFonts w:ascii="Arial-BoldMT" w:hAnsi="Arial-BoldMT" w:cs="Arial-BoldMT"/>
                <w:b/>
                <w:bCs/>
                <w:sz w:val="20"/>
                <w:szCs w:val="20"/>
              </w:rPr>
              <w:t xml:space="preserve">vb. </w:t>
            </w:r>
            <w:r w:rsidR="00AF3DB0" w:rsidRPr="00074FD9">
              <w:rPr>
                <w:rFonts w:ascii="Arial-BoldMT" w:hAnsi="Arial-BoldMT" w:cs="Arial-BoldMT"/>
                <w:bCs/>
                <w:sz w:val="20"/>
                <w:szCs w:val="20"/>
              </w:rPr>
              <w:t>paylaşma, yardımlaşma ve dayanışma</w:t>
            </w:r>
            <w:r w:rsidR="00AF3DB0">
              <w:rPr>
                <w:rFonts w:ascii="Arial-BoldMT" w:hAnsi="Arial-BoldMT" w:cs="Arial-BoldMT"/>
                <w:b/>
                <w:bCs/>
                <w:sz w:val="20"/>
                <w:szCs w:val="20"/>
              </w:rPr>
              <w:t xml:space="preserve"> </w:t>
            </w:r>
            <w:r w:rsidR="00AF3DB0" w:rsidRPr="005B00EF">
              <w:rPr>
                <w:rFonts w:ascii="Arial-BoldMT" w:hAnsi="Arial-BoldMT" w:cs="Arial-BoldMT"/>
                <w:b/>
                <w:bCs/>
                <w:sz w:val="20"/>
                <w:szCs w:val="20"/>
              </w:rPr>
              <w:t xml:space="preserve">ibadetlerinin </w:t>
            </w:r>
            <w:r w:rsidR="00AF3DB0" w:rsidRPr="005B00EF">
              <w:rPr>
                <w:rFonts w:ascii="Arial-BoldMT" w:hAnsi="Arial-BoldMT" w:cs="Arial-BoldMT"/>
                <w:bCs/>
                <w:sz w:val="20"/>
                <w:szCs w:val="20"/>
              </w:rPr>
              <w:t>toplumsal dayanışma ve yardımlaşma</w:t>
            </w:r>
            <w:r w:rsidR="00AF3DB0">
              <w:rPr>
                <w:rFonts w:ascii="Arial-BoldMT" w:hAnsi="Arial-BoldMT" w:cs="Arial-BoldMT"/>
                <w:b/>
                <w:bCs/>
                <w:sz w:val="20"/>
                <w:szCs w:val="20"/>
              </w:rPr>
              <w:t>ya katkılarından 2</w:t>
            </w:r>
            <w:r w:rsidR="00AF3DB0" w:rsidRPr="005B00EF">
              <w:rPr>
                <w:rFonts w:ascii="Arial-BoldMT" w:hAnsi="Arial-BoldMT" w:cs="Arial-BoldMT"/>
                <w:b/>
                <w:bCs/>
                <w:sz w:val="20"/>
                <w:szCs w:val="20"/>
              </w:rPr>
              <w:t xml:space="preserve"> tanesini </w:t>
            </w:r>
            <w:r w:rsidR="00AF3DB0" w:rsidRPr="005B00EF">
              <w:rPr>
                <w:rFonts w:ascii="Arial-BoldMT" w:hAnsi="Arial-BoldMT" w:cs="Arial-BoldMT"/>
                <w:bCs/>
                <w:sz w:val="20"/>
                <w:szCs w:val="20"/>
              </w:rPr>
              <w:t>gerekçeleri ile birlikte</w:t>
            </w:r>
            <w:r w:rsidR="00AF3DB0">
              <w:rPr>
                <w:rFonts w:ascii="Arial-BoldMT" w:hAnsi="Arial-BoldMT" w:cs="Arial-BoldMT"/>
                <w:b/>
                <w:bCs/>
                <w:sz w:val="20"/>
                <w:szCs w:val="20"/>
              </w:rPr>
              <w:t xml:space="preserve"> </w:t>
            </w:r>
            <w:r w:rsidR="00AF3DB0" w:rsidRPr="005B00EF">
              <w:rPr>
                <w:rFonts w:ascii="Arial-BoldMT" w:hAnsi="Arial-BoldMT" w:cs="Arial-BoldMT"/>
                <w:b/>
                <w:bCs/>
                <w:sz w:val="20"/>
                <w:szCs w:val="20"/>
              </w:rPr>
              <w:t>yazınız.</w:t>
            </w:r>
          </w:p>
        </w:tc>
      </w:tr>
      <w:tr w:rsidR="00515A16" w:rsidRPr="007B5AE2" w14:paraId="246C35AC" w14:textId="77777777" w:rsidTr="008171DD">
        <w:tc>
          <w:tcPr>
            <w:tcW w:w="10456" w:type="dxa"/>
            <w:tcBorders>
              <w:top w:val="single" w:sz="4" w:space="0" w:color="auto"/>
              <w:left w:val="single" w:sz="4" w:space="0" w:color="auto"/>
              <w:bottom w:val="single" w:sz="4" w:space="0" w:color="auto"/>
              <w:right w:val="single" w:sz="4" w:space="0" w:color="auto"/>
            </w:tcBorders>
          </w:tcPr>
          <w:p w14:paraId="64A12D19" w14:textId="77777777" w:rsidR="00AF3DB0" w:rsidRPr="00F40169" w:rsidRDefault="00AF3DB0" w:rsidP="00F40169">
            <w:pPr>
              <w:autoSpaceDE w:val="0"/>
              <w:autoSpaceDN w:val="0"/>
              <w:adjustRightInd w:val="0"/>
              <w:ind w:left="0" w:firstLine="0"/>
              <w:rPr>
                <w:rFonts w:ascii="Sylfaen" w:hAnsi="Sylfaen" w:cs="Ubuntu-Bold"/>
                <w:bCs/>
                <w:sz w:val="20"/>
                <w:szCs w:val="20"/>
              </w:rPr>
            </w:pPr>
            <w:r w:rsidRPr="00074FD9">
              <w:rPr>
                <w:rFonts w:ascii="ArialMT" w:eastAsia="Calibri" w:hAnsi="ArialMT" w:cs="ArialMT"/>
                <w:sz w:val="20"/>
                <w:szCs w:val="20"/>
              </w:rPr>
              <w:t xml:space="preserve">- </w:t>
            </w:r>
            <w:r w:rsidRPr="00F40169">
              <w:rPr>
                <w:rFonts w:ascii="Sylfaen" w:hAnsi="Sylfaen" w:cs="Ubuntu-Bold"/>
                <w:bCs/>
                <w:sz w:val="20"/>
                <w:szCs w:val="20"/>
              </w:rPr>
              <w:t>Paylaşma ve yardımlaşma bilinci oluşmamış (Zekât, infak, fitre ve sadaka ibadetlerinin yerine getirilmediği) toplumlarda bencillik egemen olur. Bencilliğin egemen olduğu bir yerde ise ister istemez çatışmalar başlar. Söz konusu ibadetler buna engel olarak zengin ve fakirlerin kaynaşmasını sağlar.</w:t>
            </w:r>
          </w:p>
          <w:p w14:paraId="164C03D5" w14:textId="77777777" w:rsidR="00AF3DB0" w:rsidRPr="00F40169" w:rsidRDefault="00AF3DB0" w:rsidP="00F40169">
            <w:pPr>
              <w:autoSpaceDE w:val="0"/>
              <w:autoSpaceDN w:val="0"/>
              <w:adjustRightInd w:val="0"/>
              <w:ind w:left="0" w:firstLine="0"/>
              <w:rPr>
                <w:rFonts w:ascii="Sylfaen" w:hAnsi="Sylfaen" w:cs="Ubuntu-Bold"/>
                <w:bCs/>
                <w:sz w:val="20"/>
                <w:szCs w:val="20"/>
              </w:rPr>
            </w:pPr>
            <w:r w:rsidRPr="00F40169">
              <w:rPr>
                <w:rFonts w:ascii="Sylfaen" w:hAnsi="Sylfaen" w:cs="Ubuntu-Bold"/>
                <w:bCs/>
                <w:sz w:val="20"/>
                <w:szCs w:val="20"/>
              </w:rPr>
              <w:t>- Zengin insanlar  paylaşma ve yardımlaşma ibadetleriyle sahip oldukları mal ve serveti diğer fakir insanlarla paylaştığı için toplumda mal ve servet düşmanlığı azalır. Zengini ile fakiri ile birbirini seven mutlu ve huzurlu bir toplum meydana gelir.</w:t>
            </w:r>
          </w:p>
          <w:p w14:paraId="7D3BBD7E" w14:textId="77777777" w:rsidR="00AF3DB0" w:rsidRPr="00F40169" w:rsidRDefault="00AF3DB0" w:rsidP="00F40169">
            <w:pPr>
              <w:autoSpaceDE w:val="0"/>
              <w:autoSpaceDN w:val="0"/>
              <w:adjustRightInd w:val="0"/>
              <w:ind w:left="0" w:firstLine="0"/>
              <w:rPr>
                <w:rFonts w:ascii="Sylfaen" w:hAnsi="Sylfaen" w:cs="Ubuntu-Bold"/>
                <w:bCs/>
                <w:sz w:val="20"/>
                <w:szCs w:val="20"/>
              </w:rPr>
            </w:pPr>
            <w:r w:rsidRPr="00F40169">
              <w:rPr>
                <w:rFonts w:ascii="Sylfaen" w:hAnsi="Sylfaen" w:cs="Ubuntu-Bold"/>
                <w:bCs/>
                <w:sz w:val="20"/>
                <w:szCs w:val="20"/>
              </w:rPr>
              <w:t>- Paylaşma ve yardımlaşma ibadetleri vasıtasıyla oluşan yardımlaşma ve dayanışma, sevinçte ve tasada beraber olma anlayışını getirir. Bu da toplumsal birliği ve kaynaşmayı sağlar.</w:t>
            </w:r>
          </w:p>
          <w:p w14:paraId="77E19709" w14:textId="77777777" w:rsidR="00515A16" w:rsidRPr="00280796" w:rsidRDefault="00AF3DB0" w:rsidP="00280796">
            <w:pPr>
              <w:autoSpaceDE w:val="0"/>
              <w:autoSpaceDN w:val="0"/>
              <w:adjustRightInd w:val="0"/>
              <w:ind w:left="0" w:firstLine="0"/>
              <w:rPr>
                <w:rFonts w:ascii="ArialMT" w:eastAsia="Calibri" w:hAnsi="ArialMT" w:cs="ArialMT"/>
                <w:sz w:val="20"/>
                <w:szCs w:val="20"/>
              </w:rPr>
            </w:pPr>
            <w:r w:rsidRPr="00F40169">
              <w:rPr>
                <w:rFonts w:ascii="Sylfaen" w:hAnsi="Sylfaen" w:cs="Ubuntu-Bold"/>
                <w:bCs/>
                <w:sz w:val="20"/>
                <w:szCs w:val="20"/>
              </w:rPr>
              <w:t>- Paylaşma ve yardımlaşma ibadetleri vesilesiyle, paranın ve servetin belli kimselerin elinde toplanması önlenir. Ekonomik denge</w:t>
            </w:r>
            <w:r>
              <w:rPr>
                <w:rFonts w:ascii="ArialMT" w:eastAsia="Calibri" w:hAnsi="ArialMT" w:cs="ArialMT"/>
                <w:sz w:val="20"/>
                <w:szCs w:val="20"/>
              </w:rPr>
              <w:t xml:space="preserve"> </w:t>
            </w:r>
            <w:r w:rsidRPr="00074FD9">
              <w:rPr>
                <w:rFonts w:ascii="ArialMT" w:eastAsia="Calibri" w:hAnsi="ArialMT" w:cs="ArialMT"/>
                <w:sz w:val="20"/>
                <w:szCs w:val="20"/>
              </w:rPr>
              <w:t>ve eşit paylaşım sağlan</w:t>
            </w:r>
            <w:r>
              <w:rPr>
                <w:rFonts w:ascii="ArialMT" w:eastAsia="Calibri" w:hAnsi="ArialMT" w:cs="ArialMT"/>
                <w:sz w:val="20"/>
                <w:szCs w:val="20"/>
              </w:rPr>
              <w:t xml:space="preserve">arak </w:t>
            </w:r>
            <w:r w:rsidRPr="00634C16">
              <w:rPr>
                <w:rFonts w:ascii="Sylfaen" w:hAnsi="Sylfaen"/>
                <w:sz w:val="20"/>
                <w:szCs w:val="20"/>
              </w:rPr>
              <w:t xml:space="preserve">hırsızlıklar azalır </w:t>
            </w:r>
            <w:r w:rsidRPr="00074FD9">
              <w:rPr>
                <w:rFonts w:ascii="ArialMT" w:eastAsia="Calibri" w:hAnsi="ArialMT" w:cs="ArialMT"/>
                <w:sz w:val="20"/>
                <w:szCs w:val="20"/>
              </w:rPr>
              <w:t>.</w:t>
            </w:r>
          </w:p>
        </w:tc>
      </w:tr>
    </w:tbl>
    <w:p w14:paraId="6653D5A2" w14:textId="77777777" w:rsidR="00A5329F" w:rsidRPr="00D73371" w:rsidRDefault="00A5329F">
      <w:pPr>
        <w:rPr>
          <w:rFonts w:ascii="Comic Sans MS" w:hAnsi="Comic Sans MS" w:cs="Times New Roman"/>
        </w:rPr>
      </w:pPr>
    </w:p>
    <w:tbl>
      <w:tblPr>
        <w:tblStyle w:val="TabloKlavuzu"/>
        <w:tblW w:w="0" w:type="auto"/>
        <w:tblLook w:val="04A0" w:firstRow="1" w:lastRow="0" w:firstColumn="1" w:lastColumn="0" w:noHBand="0" w:noVBand="1"/>
      </w:tblPr>
      <w:tblGrid>
        <w:gridCol w:w="10636"/>
      </w:tblGrid>
      <w:tr w:rsidR="00A5329F" w:rsidRPr="00D73371" w14:paraId="76C19A96" w14:textId="77777777" w:rsidTr="00125890">
        <w:trPr>
          <w:trHeight w:val="303"/>
        </w:trPr>
        <w:tc>
          <w:tcPr>
            <w:tcW w:w="10636" w:type="dxa"/>
            <w:tcBorders>
              <w:top w:val="single" w:sz="4" w:space="0" w:color="auto"/>
              <w:left w:val="single" w:sz="4" w:space="0" w:color="auto"/>
              <w:bottom w:val="single" w:sz="4" w:space="0" w:color="auto"/>
              <w:right w:val="single" w:sz="4" w:space="0" w:color="auto"/>
            </w:tcBorders>
            <w:hideMark/>
          </w:tcPr>
          <w:p w14:paraId="39379300" w14:textId="77777777" w:rsidR="004A32AD" w:rsidRDefault="004A32AD" w:rsidP="004A32AD">
            <w:pPr>
              <w:autoSpaceDE w:val="0"/>
              <w:autoSpaceDN w:val="0"/>
              <w:adjustRightInd w:val="0"/>
              <w:ind w:left="0" w:firstLine="0"/>
              <w:rPr>
                <w:rFonts w:ascii="ArialMT" w:eastAsia="Calibri" w:hAnsi="ArialMT" w:cs="ArialMT"/>
                <w:sz w:val="20"/>
                <w:szCs w:val="20"/>
              </w:rPr>
            </w:pPr>
            <w:r w:rsidRPr="00906545">
              <w:rPr>
                <w:rFonts w:ascii="ArialMT" w:eastAsia="Calibri" w:hAnsi="ArialMT" w:cs="ArialMT"/>
                <w:sz w:val="20"/>
                <w:szCs w:val="20"/>
              </w:rPr>
              <w:t>7-</w:t>
            </w:r>
            <w:r>
              <w:rPr>
                <w:rFonts w:ascii="Calibri" w:hAnsi="Calibri" w:cs="Calibri"/>
                <w:color w:val="444444"/>
                <w:sz w:val="24"/>
                <w:shd w:val="clear" w:color="auto" w:fill="FFFFFF"/>
              </w:rPr>
              <w:t xml:space="preserve"> </w:t>
            </w:r>
            <w:r>
              <w:rPr>
                <w:rFonts w:ascii="ArialMT" w:eastAsia="Calibri" w:hAnsi="ArialMT" w:cs="ArialMT"/>
                <w:sz w:val="20"/>
                <w:szCs w:val="20"/>
              </w:rPr>
              <w:t>“Komşusu aç iken tok olarak geceleyen kişi olgun bir mümin değildir.”</w:t>
            </w:r>
          </w:p>
          <w:p w14:paraId="240F371A" w14:textId="77777777" w:rsidR="00A5329F" w:rsidRPr="004A32AD" w:rsidRDefault="004A32AD" w:rsidP="004A32AD">
            <w:pPr>
              <w:pStyle w:val="AralkYok"/>
              <w:rPr>
                <w:rFonts w:ascii="Sylfaen" w:hAnsi="Sylfaen"/>
                <w:sz w:val="20"/>
                <w:szCs w:val="20"/>
              </w:rPr>
            </w:pPr>
            <w:r>
              <w:rPr>
                <w:rFonts w:ascii="Arial-BoldMT" w:hAnsi="Arial-BoldMT" w:cs="Arial-BoldMT"/>
                <w:b/>
                <w:bCs/>
                <w:sz w:val="20"/>
                <w:szCs w:val="20"/>
              </w:rPr>
              <w:t>Bu hadiste verilmek istenen mesajı açıklayınız.</w:t>
            </w:r>
            <w:r w:rsidRPr="00634C16">
              <w:rPr>
                <w:rFonts w:ascii="Sylfaen" w:hAnsi="Sylfaen"/>
                <w:sz w:val="20"/>
                <w:szCs w:val="20"/>
              </w:rPr>
              <w:t xml:space="preserve"> </w:t>
            </w:r>
          </w:p>
        </w:tc>
      </w:tr>
      <w:tr w:rsidR="00A5329F" w:rsidRPr="00D73371" w14:paraId="04944135" w14:textId="77777777" w:rsidTr="00111E2C">
        <w:trPr>
          <w:trHeight w:val="1239"/>
        </w:trPr>
        <w:tc>
          <w:tcPr>
            <w:tcW w:w="10636" w:type="dxa"/>
            <w:tcBorders>
              <w:top w:val="single" w:sz="4" w:space="0" w:color="auto"/>
              <w:left w:val="single" w:sz="4" w:space="0" w:color="auto"/>
              <w:bottom w:val="single" w:sz="4" w:space="0" w:color="auto"/>
              <w:right w:val="single" w:sz="4" w:space="0" w:color="auto"/>
            </w:tcBorders>
          </w:tcPr>
          <w:p w14:paraId="7C546AE5" w14:textId="77777777" w:rsidR="004A32AD" w:rsidRPr="001274A8" w:rsidRDefault="004A32AD" w:rsidP="004A32AD">
            <w:pPr>
              <w:autoSpaceDE w:val="0"/>
              <w:autoSpaceDN w:val="0"/>
              <w:adjustRightInd w:val="0"/>
              <w:ind w:left="0" w:firstLine="0"/>
              <w:rPr>
                <w:rFonts w:ascii="ArialMT" w:eastAsia="Calibri" w:hAnsi="ArialMT" w:cs="ArialMT"/>
                <w:sz w:val="20"/>
                <w:szCs w:val="20"/>
              </w:rPr>
            </w:pPr>
            <w:r w:rsidRPr="001274A8">
              <w:rPr>
                <w:rFonts w:ascii="ArialMT" w:eastAsia="Calibri" w:hAnsi="ArialMT" w:cs="ArialMT"/>
                <w:sz w:val="20"/>
                <w:szCs w:val="20"/>
              </w:rPr>
              <w:t>İslam dini</w:t>
            </w:r>
            <w:r>
              <w:rPr>
                <w:rFonts w:ascii="ArialMT" w:eastAsia="Calibri" w:hAnsi="ArialMT" w:cs="ArialMT"/>
                <w:sz w:val="20"/>
                <w:szCs w:val="20"/>
              </w:rPr>
              <w:t xml:space="preserve"> her fırsatta </w:t>
            </w:r>
            <w:proofErr w:type="spellStart"/>
            <w:r>
              <w:rPr>
                <w:rFonts w:ascii="ArialMT" w:eastAsia="Calibri" w:hAnsi="ArialMT" w:cs="ArialMT"/>
                <w:sz w:val="20"/>
                <w:szCs w:val="20"/>
              </w:rPr>
              <w:t>müslümanlar</w:t>
            </w:r>
            <w:proofErr w:type="spellEnd"/>
            <w:r>
              <w:rPr>
                <w:rFonts w:ascii="ArialMT" w:eastAsia="Calibri" w:hAnsi="ArialMT" w:cs="ArialMT"/>
                <w:sz w:val="20"/>
                <w:szCs w:val="20"/>
              </w:rPr>
              <w:t xml:space="preserve"> arasındaki </w:t>
            </w:r>
            <w:r w:rsidRPr="001274A8">
              <w:rPr>
                <w:rFonts w:ascii="ArialMT" w:eastAsia="Calibri" w:hAnsi="ArialMT" w:cs="ArialMT"/>
                <w:sz w:val="20"/>
                <w:szCs w:val="20"/>
              </w:rPr>
              <w:t>paylaşma ve yardımlaşmanın önemini vurgular hatta paylaşma ve yardımlaşmayı emreder.</w:t>
            </w:r>
          </w:p>
          <w:p w14:paraId="4D95BD84" w14:textId="77777777" w:rsidR="00FE5384" w:rsidRPr="00280796" w:rsidRDefault="004A32AD" w:rsidP="00280796">
            <w:pPr>
              <w:autoSpaceDE w:val="0"/>
              <w:autoSpaceDN w:val="0"/>
              <w:adjustRightInd w:val="0"/>
              <w:ind w:left="0" w:firstLine="0"/>
              <w:rPr>
                <w:rFonts w:ascii="ArialMT" w:hAnsi="ArialMT" w:cs="ArialMT"/>
                <w:sz w:val="20"/>
                <w:szCs w:val="20"/>
              </w:rPr>
            </w:pPr>
            <w:r>
              <w:rPr>
                <w:rFonts w:ascii="ArialMT" w:eastAsia="Calibri" w:hAnsi="ArialMT" w:cs="ArialMT"/>
                <w:sz w:val="20"/>
                <w:szCs w:val="20"/>
              </w:rPr>
              <w:t>İslam d</w:t>
            </w:r>
            <w:r w:rsidRPr="001274A8">
              <w:rPr>
                <w:rFonts w:ascii="ArialMT" w:eastAsia="Calibri" w:hAnsi="ArialMT" w:cs="ArialMT"/>
                <w:sz w:val="20"/>
                <w:szCs w:val="20"/>
              </w:rPr>
              <w:t xml:space="preserve">inine göre </w:t>
            </w:r>
            <w:r>
              <w:rPr>
                <w:rFonts w:ascii="ArialMT" w:eastAsia="Calibri" w:hAnsi="ArialMT" w:cs="ArialMT"/>
                <w:sz w:val="20"/>
                <w:szCs w:val="20"/>
              </w:rPr>
              <w:t xml:space="preserve"> </w:t>
            </w:r>
            <w:proofErr w:type="spellStart"/>
            <w:r>
              <w:rPr>
                <w:rFonts w:ascii="ArialMT" w:eastAsia="Calibri" w:hAnsi="ArialMT" w:cs="ArialMT"/>
                <w:sz w:val="20"/>
                <w:szCs w:val="20"/>
              </w:rPr>
              <w:t>m</w:t>
            </w:r>
            <w:r w:rsidRPr="001274A8">
              <w:rPr>
                <w:rFonts w:ascii="ArialMT" w:eastAsia="Calibri" w:hAnsi="ArialMT" w:cs="ArialMT"/>
                <w:sz w:val="20"/>
                <w:szCs w:val="20"/>
              </w:rPr>
              <w:t>üslümanların</w:t>
            </w:r>
            <w:proofErr w:type="spellEnd"/>
            <w:r w:rsidRPr="001274A8">
              <w:rPr>
                <w:rFonts w:ascii="ArialMT" w:eastAsia="Calibri" w:hAnsi="ArialMT" w:cs="ArialMT"/>
                <w:sz w:val="20"/>
                <w:szCs w:val="20"/>
              </w:rPr>
              <w:t xml:space="preserve"> arasındaki bağ, irtibat, dayanışma, paylaşma vb. hususları tıpkı bedenin organlarının birbirlerine olan bağlantıları, ilgileri, kaynaşmaları gibi olmalıdır. Nasıl ki vücudumuzdaki el, ayak, göz, kulak vb. organlardan biri rahatsızlandığında diğer organlarımızda rah</w:t>
            </w:r>
            <w:r>
              <w:rPr>
                <w:rFonts w:ascii="ArialMT" w:eastAsia="Calibri" w:hAnsi="ArialMT" w:cs="ArialMT"/>
                <w:sz w:val="20"/>
                <w:szCs w:val="20"/>
              </w:rPr>
              <w:t>at edip bir köşeye çekilemezler;</w:t>
            </w:r>
            <w:r w:rsidRPr="001274A8">
              <w:rPr>
                <w:rFonts w:ascii="ArialMT" w:eastAsia="Calibri" w:hAnsi="ArialMT" w:cs="ArialMT"/>
                <w:sz w:val="20"/>
                <w:szCs w:val="20"/>
              </w:rPr>
              <w:t xml:space="preserve"> vücudumuz</w:t>
            </w:r>
            <w:r>
              <w:rPr>
                <w:rFonts w:ascii="ArialMT" w:eastAsia="Calibri" w:hAnsi="ArialMT" w:cs="ArialMT"/>
                <w:sz w:val="20"/>
                <w:szCs w:val="20"/>
              </w:rPr>
              <w:t>un diğer</w:t>
            </w:r>
            <w:r w:rsidRPr="001274A8">
              <w:rPr>
                <w:rFonts w:ascii="ArialMT" w:eastAsia="Calibri" w:hAnsi="ArialMT" w:cs="ArialMT"/>
                <w:sz w:val="20"/>
                <w:szCs w:val="20"/>
              </w:rPr>
              <w:t xml:space="preserve"> organları  </w:t>
            </w:r>
            <w:r>
              <w:rPr>
                <w:rFonts w:ascii="ArialMT" w:eastAsia="Calibri" w:hAnsi="ArialMT" w:cs="ArialMT"/>
                <w:sz w:val="20"/>
                <w:szCs w:val="20"/>
              </w:rPr>
              <w:t xml:space="preserve">hasta olan organın / </w:t>
            </w:r>
            <w:r w:rsidRPr="001274A8">
              <w:rPr>
                <w:rFonts w:ascii="ArialMT" w:eastAsia="Calibri" w:hAnsi="ArialMT" w:cs="ArialMT"/>
                <w:sz w:val="20"/>
                <w:szCs w:val="20"/>
              </w:rPr>
              <w:t xml:space="preserve">birbirlerinin acı ve sıkıntılarını hisseder, kayıtsız ve duyarsız, ilgisiz  kalmaz, kalmazsa….Bir </w:t>
            </w:r>
            <w:proofErr w:type="spellStart"/>
            <w:r w:rsidRPr="001274A8">
              <w:rPr>
                <w:rFonts w:ascii="ArialMT" w:eastAsia="Calibri" w:hAnsi="ArialMT" w:cs="ArialMT"/>
                <w:sz w:val="20"/>
                <w:szCs w:val="20"/>
              </w:rPr>
              <w:t>müslüman</w:t>
            </w:r>
            <w:proofErr w:type="spellEnd"/>
            <w:r w:rsidRPr="001274A8">
              <w:rPr>
                <w:rFonts w:ascii="ArialMT" w:eastAsia="Calibri" w:hAnsi="ArialMT" w:cs="ArialMT"/>
                <w:sz w:val="20"/>
                <w:szCs w:val="20"/>
              </w:rPr>
              <w:t xml:space="preserve"> da aynı vücudumuzun organlarının acı ve sıkıntıları paylaşması, birbirleri ile dayanışması gibi </w:t>
            </w:r>
            <w:r>
              <w:rPr>
                <w:rFonts w:ascii="ArialMT" w:eastAsia="Calibri" w:hAnsi="ArialMT" w:cs="ArialMT"/>
                <w:sz w:val="20"/>
                <w:szCs w:val="20"/>
              </w:rPr>
              <w:t xml:space="preserve"> diğer </w:t>
            </w:r>
            <w:proofErr w:type="spellStart"/>
            <w:r>
              <w:rPr>
                <w:rFonts w:ascii="ArialMT" w:eastAsia="Calibri" w:hAnsi="ArialMT" w:cs="ArialMT"/>
                <w:sz w:val="20"/>
                <w:szCs w:val="20"/>
              </w:rPr>
              <w:t>m</w:t>
            </w:r>
            <w:r w:rsidRPr="001274A8">
              <w:rPr>
                <w:rFonts w:ascii="ArialMT" w:eastAsia="Calibri" w:hAnsi="ArialMT" w:cs="ArialMT"/>
                <w:sz w:val="20"/>
                <w:szCs w:val="20"/>
              </w:rPr>
              <w:t>üslümanların</w:t>
            </w:r>
            <w:proofErr w:type="spellEnd"/>
            <w:r w:rsidRPr="001274A8">
              <w:rPr>
                <w:rFonts w:ascii="ArialMT" w:eastAsia="Calibri" w:hAnsi="ArialMT" w:cs="ArialMT"/>
                <w:sz w:val="20"/>
                <w:szCs w:val="20"/>
              </w:rPr>
              <w:t xml:space="preserve"> sıkıntılarına, üzüntülerine, dertlerine kayıtsız, duyarsız kalamaz, vurdum duymaz davranamaz. Eğer böyle yapıyorsa o k</w:t>
            </w:r>
            <w:r>
              <w:rPr>
                <w:rFonts w:ascii="ArialMT" w:eastAsia="Calibri" w:hAnsi="ArialMT" w:cs="ArialMT"/>
                <w:sz w:val="20"/>
                <w:szCs w:val="20"/>
              </w:rPr>
              <w:t>i</w:t>
            </w:r>
            <w:r w:rsidRPr="001274A8">
              <w:rPr>
                <w:rFonts w:ascii="ArialMT" w:eastAsia="Calibri" w:hAnsi="ArialMT" w:cs="ArialMT"/>
                <w:sz w:val="20"/>
                <w:szCs w:val="20"/>
              </w:rPr>
              <w:t xml:space="preserve">şinin imanında, </w:t>
            </w:r>
            <w:proofErr w:type="spellStart"/>
            <w:r>
              <w:rPr>
                <w:rFonts w:ascii="ArialMT" w:eastAsia="Calibri" w:hAnsi="ArialMT" w:cs="ArialMT"/>
                <w:sz w:val="20"/>
                <w:szCs w:val="20"/>
              </w:rPr>
              <w:t>m</w:t>
            </w:r>
            <w:r w:rsidRPr="001274A8">
              <w:rPr>
                <w:rFonts w:ascii="ArialMT" w:eastAsia="Calibri" w:hAnsi="ArialMT" w:cs="ArialMT"/>
                <w:sz w:val="20"/>
                <w:szCs w:val="20"/>
              </w:rPr>
              <w:t>üslümanlığında</w:t>
            </w:r>
            <w:proofErr w:type="spellEnd"/>
            <w:r w:rsidRPr="001274A8">
              <w:rPr>
                <w:rFonts w:ascii="ArialMT" w:eastAsia="Calibri" w:hAnsi="ArialMT" w:cs="ArialMT"/>
                <w:sz w:val="20"/>
                <w:szCs w:val="20"/>
              </w:rPr>
              <w:t xml:space="preserve"> bir sıkıntı var demektir. </w:t>
            </w:r>
            <w:r>
              <w:rPr>
                <w:rFonts w:ascii="ArialMT" w:eastAsia="Calibri" w:hAnsi="ArialMT" w:cs="ArialMT"/>
                <w:sz w:val="20"/>
                <w:szCs w:val="20"/>
              </w:rPr>
              <w:t xml:space="preserve">Zira </w:t>
            </w:r>
            <w:r w:rsidRPr="001274A8">
              <w:rPr>
                <w:rFonts w:ascii="ArialMT" w:eastAsia="Calibri" w:hAnsi="ArialMT" w:cs="ArialMT"/>
                <w:sz w:val="20"/>
                <w:szCs w:val="20"/>
              </w:rPr>
              <w:t>İslam dinine göre</w:t>
            </w:r>
            <w:r>
              <w:rPr>
                <w:rFonts w:ascii="ArialMT" w:eastAsia="Calibri" w:hAnsi="ArialMT" w:cs="ArialMT"/>
                <w:sz w:val="20"/>
                <w:szCs w:val="20"/>
              </w:rPr>
              <w:t xml:space="preserve"> müminin,</w:t>
            </w:r>
            <w:r w:rsidRPr="001274A8">
              <w:rPr>
                <w:rFonts w:ascii="ArialMT" w:eastAsia="Calibri" w:hAnsi="ArialMT" w:cs="ArialMT"/>
                <w:sz w:val="20"/>
                <w:szCs w:val="20"/>
              </w:rPr>
              <w:t xml:space="preserve"> </w:t>
            </w:r>
            <w:proofErr w:type="spellStart"/>
            <w:r>
              <w:rPr>
                <w:rFonts w:ascii="ArialMT" w:eastAsia="Calibri" w:hAnsi="ArialMT" w:cs="ArialMT"/>
                <w:sz w:val="20"/>
                <w:szCs w:val="20"/>
              </w:rPr>
              <w:t>m</w:t>
            </w:r>
            <w:r w:rsidRPr="001274A8">
              <w:rPr>
                <w:rFonts w:ascii="ArialMT" w:eastAsia="Calibri" w:hAnsi="ArialMT" w:cs="ArialMT"/>
                <w:sz w:val="20"/>
                <w:szCs w:val="20"/>
              </w:rPr>
              <w:t>üslümanın</w:t>
            </w:r>
            <w:proofErr w:type="spellEnd"/>
            <w:r>
              <w:rPr>
                <w:rFonts w:ascii="ArialMT" w:eastAsia="Calibri" w:hAnsi="ArialMT" w:cs="ArialMT"/>
                <w:sz w:val="20"/>
                <w:szCs w:val="20"/>
              </w:rPr>
              <w:t xml:space="preserve"> </w:t>
            </w:r>
            <w:r w:rsidRPr="001274A8">
              <w:rPr>
                <w:rFonts w:ascii="ArialMT" w:eastAsia="Calibri" w:hAnsi="ArialMT" w:cs="ArialMT"/>
                <w:sz w:val="20"/>
                <w:szCs w:val="20"/>
              </w:rPr>
              <w:t>temel özelliklerinden biri paylaşma ve yardımlaşmaya</w:t>
            </w:r>
            <w:r>
              <w:rPr>
                <w:rFonts w:ascii="ArialMT" w:eastAsia="Calibri" w:hAnsi="ArialMT" w:cs="ArialMT"/>
                <w:sz w:val="20"/>
                <w:szCs w:val="20"/>
              </w:rPr>
              <w:t xml:space="preserve"> </w:t>
            </w:r>
            <w:r w:rsidRPr="001274A8">
              <w:rPr>
                <w:rFonts w:ascii="ArialMT" w:eastAsia="Calibri" w:hAnsi="ArialMT" w:cs="ArialMT"/>
                <w:sz w:val="20"/>
                <w:szCs w:val="20"/>
              </w:rPr>
              <w:t>ö</w:t>
            </w:r>
            <w:r w:rsidRPr="001274A8">
              <w:rPr>
                <w:rFonts w:ascii="ArialMT" w:hAnsi="ArialMT" w:cs="ArialMT"/>
                <w:sz w:val="20"/>
                <w:szCs w:val="20"/>
              </w:rPr>
              <w:t>nem vermektir.</w:t>
            </w:r>
          </w:p>
        </w:tc>
      </w:tr>
    </w:tbl>
    <w:p w14:paraId="46962FF9" w14:textId="77777777" w:rsidR="00830EF2" w:rsidRDefault="00830EF2" w:rsidP="00D73371"/>
    <w:tbl>
      <w:tblPr>
        <w:tblStyle w:val="TabloKlavuzu"/>
        <w:tblW w:w="0" w:type="auto"/>
        <w:tblLook w:val="04A0" w:firstRow="1" w:lastRow="0" w:firstColumn="1" w:lastColumn="0" w:noHBand="0" w:noVBand="1"/>
      </w:tblPr>
      <w:tblGrid>
        <w:gridCol w:w="10636"/>
      </w:tblGrid>
      <w:tr w:rsidR="00BC022F" w:rsidRPr="00D73371" w14:paraId="321603C1" w14:textId="77777777" w:rsidTr="008171DD">
        <w:trPr>
          <w:trHeight w:val="303"/>
        </w:trPr>
        <w:tc>
          <w:tcPr>
            <w:tcW w:w="10636" w:type="dxa"/>
            <w:tcBorders>
              <w:top w:val="single" w:sz="4" w:space="0" w:color="auto"/>
              <w:left w:val="single" w:sz="4" w:space="0" w:color="auto"/>
              <w:bottom w:val="single" w:sz="4" w:space="0" w:color="auto"/>
              <w:right w:val="single" w:sz="4" w:space="0" w:color="auto"/>
            </w:tcBorders>
            <w:hideMark/>
          </w:tcPr>
          <w:p w14:paraId="0ABB3342" w14:textId="77777777" w:rsidR="00C27328" w:rsidRPr="00C27328" w:rsidRDefault="00C27328" w:rsidP="00C27328">
            <w:pPr>
              <w:autoSpaceDE w:val="0"/>
              <w:autoSpaceDN w:val="0"/>
              <w:adjustRightInd w:val="0"/>
              <w:ind w:left="0" w:firstLine="0"/>
              <w:rPr>
                <w:rFonts w:ascii="ArialMT" w:eastAsia="Calibri" w:hAnsi="ArialMT" w:cs="ArialMT"/>
                <w:sz w:val="20"/>
                <w:szCs w:val="20"/>
              </w:rPr>
            </w:pPr>
            <w:r>
              <w:rPr>
                <w:rFonts w:ascii="ArialMT" w:eastAsia="Calibri" w:hAnsi="ArialMT" w:cs="ArialMT"/>
                <w:sz w:val="20"/>
                <w:szCs w:val="20"/>
              </w:rPr>
              <w:t xml:space="preserve">8- </w:t>
            </w:r>
            <w:r w:rsidRPr="00C27328">
              <w:rPr>
                <w:rFonts w:ascii="ArialMT" w:eastAsia="Calibri" w:hAnsi="ArialMT" w:cs="ArialMT"/>
                <w:sz w:val="20"/>
                <w:szCs w:val="20"/>
              </w:rPr>
              <w:t>Hadis-i Şerif</w:t>
            </w:r>
            <w:r>
              <w:rPr>
                <w:rFonts w:ascii="ArialMT" w:eastAsia="Calibri" w:hAnsi="ArialMT" w:cs="ArialMT"/>
                <w:sz w:val="20"/>
                <w:szCs w:val="20"/>
              </w:rPr>
              <w:t>’</w:t>
            </w:r>
            <w:r w:rsidRPr="00C27328">
              <w:rPr>
                <w:rFonts w:ascii="ArialMT" w:eastAsia="Calibri" w:hAnsi="ArialMT" w:cs="ArialMT"/>
                <w:sz w:val="20"/>
                <w:szCs w:val="20"/>
              </w:rPr>
              <w:t>e (Peygamber efendimizin buyruğuna) göre yol, köprü, çeşme, mescit, yoksullar için aş evi, hastane</w:t>
            </w:r>
          </w:p>
          <w:p w14:paraId="4AAA2F9C" w14:textId="77777777" w:rsidR="00C27328" w:rsidRPr="00C27328" w:rsidRDefault="00C27328" w:rsidP="00C27328">
            <w:pPr>
              <w:autoSpaceDE w:val="0"/>
              <w:autoSpaceDN w:val="0"/>
              <w:adjustRightInd w:val="0"/>
              <w:ind w:left="0" w:firstLine="0"/>
              <w:rPr>
                <w:rFonts w:ascii="ArialMT" w:eastAsia="Calibri" w:hAnsi="ArialMT" w:cs="ArialMT"/>
                <w:sz w:val="20"/>
                <w:szCs w:val="20"/>
              </w:rPr>
            </w:pPr>
            <w:r w:rsidRPr="00C27328">
              <w:rPr>
                <w:rFonts w:ascii="ArialMT" w:eastAsia="Calibri" w:hAnsi="ArialMT" w:cs="ArialMT"/>
                <w:sz w:val="20"/>
                <w:szCs w:val="20"/>
              </w:rPr>
              <w:t>ve okul gibi hayır yerleri ve Allah (</w:t>
            </w:r>
            <w:proofErr w:type="spellStart"/>
            <w:r w:rsidRPr="00C27328">
              <w:rPr>
                <w:rFonts w:ascii="ArialMT" w:eastAsia="Calibri" w:hAnsi="ArialMT" w:cs="ArialMT"/>
                <w:sz w:val="20"/>
                <w:szCs w:val="20"/>
              </w:rPr>
              <w:t>c.c</w:t>
            </w:r>
            <w:proofErr w:type="spellEnd"/>
            <w:r w:rsidRPr="00C27328">
              <w:rPr>
                <w:rFonts w:ascii="ArialMT" w:eastAsia="Calibri" w:hAnsi="ArialMT" w:cs="ArialMT"/>
                <w:sz w:val="20"/>
                <w:szCs w:val="20"/>
              </w:rPr>
              <w:t>.) yolunda yapılan vakıflar</w:t>
            </w:r>
            <w:r>
              <w:rPr>
                <w:rFonts w:ascii="ArialMT" w:eastAsia="Calibri" w:hAnsi="ArialMT" w:cs="ArialMT"/>
                <w:sz w:val="20"/>
                <w:szCs w:val="20"/>
              </w:rPr>
              <w:t xml:space="preserve"> </w:t>
            </w:r>
            <w:r w:rsidRPr="00C27328">
              <w:rPr>
                <w:rFonts w:ascii="ArialMT" w:eastAsia="Calibri" w:hAnsi="ArialMT" w:cs="ArialMT"/>
                <w:sz w:val="20"/>
                <w:szCs w:val="20"/>
              </w:rPr>
              <w:t>kesintisiz sadaka kapsamındadır. İnsanlar bu gibi yerlerden</w:t>
            </w:r>
          </w:p>
          <w:p w14:paraId="7DF15C32" w14:textId="77777777" w:rsidR="00C27328" w:rsidRPr="00C27328" w:rsidRDefault="00C27328" w:rsidP="00C27328">
            <w:pPr>
              <w:autoSpaceDE w:val="0"/>
              <w:autoSpaceDN w:val="0"/>
              <w:adjustRightInd w:val="0"/>
              <w:ind w:left="0" w:firstLine="0"/>
              <w:rPr>
                <w:rFonts w:ascii="ArialMT" w:eastAsia="Calibri" w:hAnsi="ArialMT" w:cs="ArialMT"/>
                <w:sz w:val="20"/>
                <w:szCs w:val="20"/>
              </w:rPr>
            </w:pPr>
            <w:r w:rsidRPr="00C27328">
              <w:rPr>
                <w:rFonts w:ascii="ArialMT" w:eastAsia="Calibri" w:hAnsi="ArialMT" w:cs="ArialMT"/>
                <w:sz w:val="20"/>
                <w:szCs w:val="20"/>
              </w:rPr>
              <w:t>yararlandığı sürece bunları yaptıranlar, yapılmasına vesile</w:t>
            </w:r>
            <w:r>
              <w:rPr>
                <w:rFonts w:ascii="ArialMT" w:eastAsia="Calibri" w:hAnsi="ArialMT" w:cs="ArialMT"/>
                <w:sz w:val="20"/>
                <w:szCs w:val="20"/>
              </w:rPr>
              <w:t xml:space="preserve"> </w:t>
            </w:r>
            <w:r w:rsidRPr="00C27328">
              <w:rPr>
                <w:rFonts w:ascii="ArialMT" w:eastAsia="Calibri" w:hAnsi="ArialMT" w:cs="ArialMT"/>
                <w:sz w:val="20"/>
                <w:szCs w:val="20"/>
              </w:rPr>
              <w:t>olanlar, yol gösterenler ve destek olanlar gerek sağlıklarında gerekse</w:t>
            </w:r>
          </w:p>
          <w:p w14:paraId="2F6AD2EA" w14:textId="77777777" w:rsidR="00C27328" w:rsidRPr="00C27328" w:rsidRDefault="00C27328" w:rsidP="00C27328">
            <w:pPr>
              <w:autoSpaceDE w:val="0"/>
              <w:autoSpaceDN w:val="0"/>
              <w:adjustRightInd w:val="0"/>
              <w:ind w:left="0" w:firstLine="0"/>
              <w:rPr>
                <w:rFonts w:ascii="ArialMT" w:eastAsia="Calibri" w:hAnsi="ArialMT" w:cs="ArialMT"/>
                <w:sz w:val="20"/>
                <w:szCs w:val="20"/>
              </w:rPr>
            </w:pPr>
            <w:r w:rsidRPr="00C27328">
              <w:rPr>
                <w:rFonts w:ascii="ArialMT" w:eastAsia="Calibri" w:hAnsi="ArialMT" w:cs="ArialMT"/>
                <w:sz w:val="20"/>
                <w:szCs w:val="20"/>
              </w:rPr>
              <w:t>vefatlarından sonra sevap kazanmaya devam ederler.</w:t>
            </w:r>
          </w:p>
          <w:p w14:paraId="302A3273" w14:textId="77777777" w:rsidR="00C27328" w:rsidRPr="00C27328" w:rsidRDefault="00C27328" w:rsidP="00C27328">
            <w:pPr>
              <w:ind w:left="0" w:firstLine="0"/>
              <w:rPr>
                <w:rFonts w:ascii="Calibri" w:hAnsi="Calibri" w:cs="Calibri"/>
                <w:b/>
                <w:bCs/>
                <w:color w:val="444444"/>
                <w:sz w:val="24"/>
                <w:shd w:val="clear" w:color="auto" w:fill="FFFFFF"/>
              </w:rPr>
            </w:pPr>
            <w:r w:rsidRPr="00C27328">
              <w:rPr>
                <w:rFonts w:ascii="Arial-BoldMT" w:eastAsia="Calibri" w:hAnsi="Arial-BoldMT" w:cs="Arial-BoldMT"/>
                <w:b/>
                <w:bCs/>
                <w:sz w:val="20"/>
                <w:szCs w:val="20"/>
              </w:rPr>
              <w:t>Bu metinde anlatılan</w:t>
            </w:r>
            <w:r w:rsidRPr="00C27328">
              <w:rPr>
                <w:rFonts w:ascii="Calibri" w:hAnsi="Calibri" w:cs="Calibri"/>
                <w:b/>
                <w:bCs/>
                <w:color w:val="444444"/>
                <w:sz w:val="24"/>
                <w:shd w:val="clear" w:color="auto" w:fill="FFFFFF"/>
              </w:rPr>
              <w:t xml:space="preserve"> </w:t>
            </w:r>
            <w:r w:rsidRPr="00C27328">
              <w:rPr>
                <w:rFonts w:ascii="ArialMT" w:eastAsia="Calibri" w:hAnsi="ArialMT" w:cs="ArialMT"/>
                <w:sz w:val="20"/>
                <w:szCs w:val="20"/>
              </w:rPr>
              <w:t>paylaşma ve yardımlaşma ibadetleri</w:t>
            </w:r>
            <w:r w:rsidRPr="00C27328">
              <w:rPr>
                <w:rFonts w:ascii="Calibri" w:hAnsi="Calibri" w:cs="Calibri"/>
                <w:color w:val="444444"/>
                <w:sz w:val="24"/>
                <w:shd w:val="clear" w:color="auto" w:fill="FFFFFF"/>
              </w:rPr>
              <w:t xml:space="preserve"> </w:t>
            </w:r>
            <w:r w:rsidRPr="00C27328">
              <w:rPr>
                <w:rFonts w:ascii="ArialMT" w:eastAsia="Calibri" w:hAnsi="ArialMT" w:cs="ArialMT"/>
                <w:sz w:val="20"/>
                <w:szCs w:val="20"/>
              </w:rPr>
              <w:t>hangi</w:t>
            </w:r>
            <w:r w:rsidRPr="00C27328">
              <w:rPr>
                <w:rFonts w:ascii="Calibri" w:hAnsi="Calibri" w:cs="Calibri"/>
                <w:b/>
                <w:bCs/>
                <w:color w:val="444444"/>
                <w:sz w:val="24"/>
                <w:shd w:val="clear" w:color="auto" w:fill="FFFFFF"/>
              </w:rPr>
              <w:t xml:space="preserve"> </w:t>
            </w:r>
            <w:r w:rsidRPr="00C27328">
              <w:rPr>
                <w:rFonts w:ascii="Arial-BoldMT" w:eastAsia="Calibri" w:hAnsi="Arial-BoldMT" w:cs="Arial-BoldMT"/>
                <w:b/>
                <w:bCs/>
                <w:sz w:val="20"/>
                <w:szCs w:val="20"/>
              </w:rPr>
              <w:t>kavram ile ifade edilmektedir? Yazınız.</w:t>
            </w:r>
          </w:p>
          <w:p w14:paraId="5DDE3EA4" w14:textId="77777777" w:rsidR="00BC022F" w:rsidRPr="005247C1" w:rsidRDefault="00BC022F" w:rsidP="00BC022F">
            <w:pPr>
              <w:rPr>
                <w:rFonts w:cstheme="minorHAnsi"/>
              </w:rPr>
            </w:pPr>
          </w:p>
        </w:tc>
      </w:tr>
      <w:tr w:rsidR="00BC022F" w:rsidRPr="00D73371" w14:paraId="7991D70C" w14:textId="77777777" w:rsidTr="00906545">
        <w:trPr>
          <w:trHeight w:val="380"/>
        </w:trPr>
        <w:tc>
          <w:tcPr>
            <w:tcW w:w="10636" w:type="dxa"/>
            <w:tcBorders>
              <w:top w:val="single" w:sz="4" w:space="0" w:color="auto"/>
              <w:left w:val="single" w:sz="4" w:space="0" w:color="auto"/>
              <w:bottom w:val="single" w:sz="4" w:space="0" w:color="auto"/>
              <w:right w:val="single" w:sz="4" w:space="0" w:color="auto"/>
            </w:tcBorders>
          </w:tcPr>
          <w:p w14:paraId="119AC55A" w14:textId="77777777" w:rsidR="00BC022F" w:rsidRPr="00D73371" w:rsidRDefault="00C27328" w:rsidP="008E64BE">
            <w:pPr>
              <w:rPr>
                <w:rFonts w:ascii="Comic Sans MS" w:hAnsi="Comic Sans MS" w:cs="Times New Roman"/>
              </w:rPr>
            </w:pPr>
            <w:r>
              <w:rPr>
                <w:rFonts w:ascii="Sylfaen" w:hAnsi="Sylfaen" w:cs="Ubuntu"/>
                <w:sz w:val="20"/>
                <w:szCs w:val="20"/>
              </w:rPr>
              <w:t>-</w:t>
            </w:r>
            <w:r w:rsidRPr="00634C16">
              <w:rPr>
                <w:rFonts w:ascii="Sylfaen" w:hAnsi="Sylfaen" w:cs="Ubuntu"/>
                <w:sz w:val="20"/>
                <w:szCs w:val="20"/>
              </w:rPr>
              <w:t>Sadaka-i cariye</w:t>
            </w:r>
          </w:p>
        </w:tc>
      </w:tr>
    </w:tbl>
    <w:p w14:paraId="6AF3E0E4" w14:textId="77777777" w:rsidR="00BC022F" w:rsidRDefault="00BC022F" w:rsidP="00D73371"/>
    <w:tbl>
      <w:tblPr>
        <w:tblStyle w:val="TabloKlavuzu"/>
        <w:tblW w:w="0" w:type="auto"/>
        <w:tblLook w:val="04A0" w:firstRow="1" w:lastRow="0" w:firstColumn="1" w:lastColumn="0" w:noHBand="0" w:noVBand="1"/>
      </w:tblPr>
      <w:tblGrid>
        <w:gridCol w:w="10636"/>
      </w:tblGrid>
      <w:tr w:rsidR="00FB57A3" w:rsidRPr="00D73371" w14:paraId="1F459C7C" w14:textId="77777777" w:rsidTr="008171DD">
        <w:trPr>
          <w:trHeight w:val="303"/>
        </w:trPr>
        <w:tc>
          <w:tcPr>
            <w:tcW w:w="10636" w:type="dxa"/>
            <w:tcBorders>
              <w:top w:val="single" w:sz="4" w:space="0" w:color="auto"/>
              <w:left w:val="single" w:sz="4" w:space="0" w:color="auto"/>
              <w:bottom w:val="single" w:sz="4" w:space="0" w:color="auto"/>
              <w:right w:val="single" w:sz="4" w:space="0" w:color="auto"/>
            </w:tcBorders>
            <w:hideMark/>
          </w:tcPr>
          <w:p w14:paraId="29077CA5" w14:textId="77777777" w:rsidR="00FB57A3" w:rsidRPr="005247C1" w:rsidRDefault="00707F50" w:rsidP="007D6A1B">
            <w:pPr>
              <w:rPr>
                <w:rFonts w:cstheme="minorHAnsi"/>
              </w:rPr>
            </w:pPr>
            <w:r w:rsidRPr="00707F50">
              <w:rPr>
                <w:rFonts w:ascii="Arial-BoldMT" w:hAnsi="Arial-BoldMT" w:cs="Arial-BoldMT"/>
                <w:bCs/>
                <w:sz w:val="20"/>
                <w:szCs w:val="20"/>
              </w:rPr>
              <w:t>9-</w:t>
            </w:r>
            <w:r>
              <w:rPr>
                <w:rFonts w:ascii="Arial-BoldMT" w:hAnsi="Arial-BoldMT" w:cs="Arial-BoldMT"/>
                <w:b/>
                <w:bCs/>
                <w:sz w:val="20"/>
                <w:szCs w:val="20"/>
              </w:rPr>
              <w:t xml:space="preserve"> Maun suresinin okunuşunu yazınız.</w:t>
            </w:r>
          </w:p>
        </w:tc>
      </w:tr>
      <w:tr w:rsidR="00FB57A3" w:rsidRPr="00D73371" w14:paraId="62844147" w14:textId="77777777" w:rsidTr="00111E2C">
        <w:trPr>
          <w:trHeight w:val="1038"/>
        </w:trPr>
        <w:tc>
          <w:tcPr>
            <w:tcW w:w="10636" w:type="dxa"/>
            <w:tcBorders>
              <w:top w:val="single" w:sz="4" w:space="0" w:color="auto"/>
              <w:left w:val="single" w:sz="4" w:space="0" w:color="auto"/>
              <w:bottom w:val="single" w:sz="4" w:space="0" w:color="auto"/>
              <w:right w:val="single" w:sz="4" w:space="0" w:color="auto"/>
            </w:tcBorders>
          </w:tcPr>
          <w:p w14:paraId="4C911305" w14:textId="77777777" w:rsidR="00707F50" w:rsidRDefault="00707F50" w:rsidP="00707F50">
            <w:pPr>
              <w:autoSpaceDE w:val="0"/>
              <w:autoSpaceDN w:val="0"/>
              <w:adjustRightInd w:val="0"/>
              <w:ind w:left="0" w:firstLine="0"/>
              <w:rPr>
                <w:rFonts w:ascii="ArialMT" w:eastAsia="Calibri" w:hAnsi="ArialMT" w:cs="ArialMT"/>
                <w:sz w:val="20"/>
                <w:szCs w:val="20"/>
              </w:rPr>
            </w:pPr>
            <w:proofErr w:type="spellStart"/>
            <w:r>
              <w:rPr>
                <w:rFonts w:ascii="ArialMT" w:eastAsia="Calibri" w:hAnsi="ArialMT" w:cs="ArialMT"/>
                <w:sz w:val="20"/>
                <w:szCs w:val="20"/>
              </w:rPr>
              <w:t>Bismillâhirrahmânirrahîm</w:t>
            </w:r>
            <w:proofErr w:type="spellEnd"/>
            <w:r>
              <w:rPr>
                <w:rFonts w:ascii="ArialMT" w:eastAsia="Calibri" w:hAnsi="ArialMT" w:cs="ArialMT"/>
                <w:sz w:val="20"/>
                <w:szCs w:val="20"/>
              </w:rPr>
              <w:t>.</w:t>
            </w:r>
          </w:p>
          <w:p w14:paraId="749375B7" w14:textId="77777777" w:rsidR="00707F50" w:rsidRPr="00736BA8" w:rsidRDefault="00707F50" w:rsidP="00707F50">
            <w:pPr>
              <w:pStyle w:val="ListeParagraf"/>
              <w:numPr>
                <w:ilvl w:val="0"/>
                <w:numId w:val="8"/>
              </w:numPr>
              <w:autoSpaceDE w:val="0"/>
              <w:autoSpaceDN w:val="0"/>
              <w:adjustRightInd w:val="0"/>
              <w:ind w:left="0" w:firstLine="0"/>
              <w:rPr>
                <w:rFonts w:ascii="ArialMT" w:eastAsia="Calibri" w:hAnsi="ArialMT" w:cs="ArialMT"/>
                <w:sz w:val="20"/>
                <w:szCs w:val="20"/>
              </w:rPr>
            </w:pPr>
            <w:proofErr w:type="spellStart"/>
            <w:r w:rsidRPr="00736BA8">
              <w:rPr>
                <w:rFonts w:ascii="ArialMT" w:eastAsia="Calibri" w:hAnsi="ArialMT" w:cs="ArialMT"/>
                <w:sz w:val="20"/>
                <w:szCs w:val="20"/>
              </w:rPr>
              <w:t>Eraeytellezî</w:t>
            </w:r>
            <w:proofErr w:type="spellEnd"/>
            <w:r w:rsidRPr="00736BA8">
              <w:rPr>
                <w:rFonts w:ascii="ArialMT" w:eastAsia="Calibri" w:hAnsi="ArialMT" w:cs="ArialMT"/>
                <w:sz w:val="20"/>
                <w:szCs w:val="20"/>
              </w:rPr>
              <w:t xml:space="preserve"> </w:t>
            </w:r>
            <w:proofErr w:type="spellStart"/>
            <w:r w:rsidRPr="00736BA8">
              <w:rPr>
                <w:rFonts w:ascii="ArialMT" w:eastAsia="Calibri" w:hAnsi="ArialMT" w:cs="ArialMT"/>
                <w:sz w:val="20"/>
                <w:szCs w:val="20"/>
              </w:rPr>
              <w:t>yükezzibü</w:t>
            </w:r>
            <w:proofErr w:type="spellEnd"/>
            <w:r w:rsidRPr="00736BA8">
              <w:rPr>
                <w:rFonts w:ascii="ArialMT" w:eastAsia="Calibri" w:hAnsi="ArialMT" w:cs="ArialMT"/>
                <w:sz w:val="20"/>
                <w:szCs w:val="20"/>
              </w:rPr>
              <w:t xml:space="preserve"> </w:t>
            </w:r>
            <w:proofErr w:type="spellStart"/>
            <w:r w:rsidRPr="00736BA8">
              <w:rPr>
                <w:rFonts w:ascii="ArialMT" w:eastAsia="Calibri" w:hAnsi="ArialMT" w:cs="ArialMT"/>
                <w:sz w:val="20"/>
                <w:szCs w:val="20"/>
              </w:rPr>
              <w:t>biddîn</w:t>
            </w:r>
            <w:proofErr w:type="spellEnd"/>
            <w:r w:rsidRPr="00736BA8">
              <w:rPr>
                <w:rFonts w:ascii="ArialMT" w:eastAsia="Calibri" w:hAnsi="ArialMT" w:cs="ArialMT"/>
                <w:sz w:val="20"/>
                <w:szCs w:val="20"/>
              </w:rPr>
              <w:t>.</w:t>
            </w:r>
            <w:r w:rsidR="00736BA8" w:rsidRPr="00736BA8">
              <w:rPr>
                <w:rFonts w:ascii="ArialMT" w:eastAsia="Calibri" w:hAnsi="ArialMT" w:cs="ArialMT"/>
                <w:sz w:val="20"/>
                <w:szCs w:val="20"/>
              </w:rPr>
              <w:t xml:space="preserve">          </w:t>
            </w:r>
            <w:r w:rsidRPr="00736BA8">
              <w:rPr>
                <w:rFonts w:ascii="ArialMT" w:eastAsia="Calibri" w:hAnsi="ArialMT" w:cs="ArialMT"/>
                <w:sz w:val="20"/>
                <w:szCs w:val="20"/>
              </w:rPr>
              <w:t xml:space="preserve">II.    </w:t>
            </w:r>
            <w:proofErr w:type="spellStart"/>
            <w:r w:rsidRPr="00736BA8">
              <w:rPr>
                <w:rFonts w:ascii="ArialMT" w:eastAsia="Calibri" w:hAnsi="ArialMT" w:cs="ArialMT"/>
                <w:sz w:val="20"/>
                <w:szCs w:val="20"/>
              </w:rPr>
              <w:t>Fezâlikellezî</w:t>
            </w:r>
            <w:proofErr w:type="spellEnd"/>
            <w:r w:rsidRPr="00736BA8">
              <w:rPr>
                <w:rFonts w:ascii="ArialMT" w:eastAsia="Calibri" w:hAnsi="ArialMT" w:cs="ArialMT"/>
                <w:sz w:val="20"/>
                <w:szCs w:val="20"/>
              </w:rPr>
              <w:t xml:space="preserve"> </w:t>
            </w:r>
            <w:proofErr w:type="spellStart"/>
            <w:r w:rsidRPr="00736BA8">
              <w:rPr>
                <w:rFonts w:ascii="ArialMT" w:eastAsia="Calibri" w:hAnsi="ArialMT" w:cs="ArialMT"/>
                <w:sz w:val="20"/>
                <w:szCs w:val="20"/>
              </w:rPr>
              <w:t>yedu’ul</w:t>
            </w:r>
            <w:proofErr w:type="spellEnd"/>
            <w:r w:rsidRPr="00736BA8">
              <w:rPr>
                <w:rFonts w:ascii="ArialMT" w:eastAsia="Calibri" w:hAnsi="ArialMT" w:cs="ArialMT"/>
                <w:sz w:val="20"/>
                <w:szCs w:val="20"/>
              </w:rPr>
              <w:t xml:space="preserve"> </w:t>
            </w:r>
            <w:proofErr w:type="spellStart"/>
            <w:r w:rsidRPr="00736BA8">
              <w:rPr>
                <w:rFonts w:ascii="ArialMT" w:eastAsia="Calibri" w:hAnsi="ArialMT" w:cs="ArialMT"/>
                <w:sz w:val="20"/>
                <w:szCs w:val="20"/>
              </w:rPr>
              <w:t>yetîm</w:t>
            </w:r>
            <w:proofErr w:type="spellEnd"/>
            <w:r w:rsidRPr="00736BA8">
              <w:rPr>
                <w:rFonts w:ascii="ArialMT" w:eastAsia="Calibri" w:hAnsi="ArialMT" w:cs="ArialMT"/>
                <w:sz w:val="20"/>
                <w:szCs w:val="20"/>
              </w:rPr>
              <w:t>.</w:t>
            </w:r>
            <w:r w:rsidR="00736BA8">
              <w:rPr>
                <w:rFonts w:ascii="ArialMT" w:eastAsia="Calibri" w:hAnsi="ArialMT" w:cs="ArialMT"/>
                <w:sz w:val="20"/>
                <w:szCs w:val="20"/>
              </w:rPr>
              <w:t xml:space="preserve">        </w:t>
            </w:r>
            <w:r w:rsidRPr="00736BA8">
              <w:rPr>
                <w:rFonts w:ascii="ArialMT" w:eastAsia="Calibri" w:hAnsi="ArialMT" w:cs="ArialMT"/>
                <w:sz w:val="20"/>
                <w:szCs w:val="20"/>
              </w:rPr>
              <w:t xml:space="preserve">III.   </w:t>
            </w:r>
            <w:proofErr w:type="spellStart"/>
            <w:r w:rsidRPr="00736BA8">
              <w:rPr>
                <w:rFonts w:ascii="ArialMT" w:eastAsia="Calibri" w:hAnsi="ArialMT" w:cs="ArialMT"/>
                <w:sz w:val="20"/>
                <w:szCs w:val="20"/>
              </w:rPr>
              <w:t>Velâ</w:t>
            </w:r>
            <w:proofErr w:type="spellEnd"/>
            <w:r w:rsidRPr="00736BA8">
              <w:rPr>
                <w:rFonts w:ascii="ArialMT" w:eastAsia="Calibri" w:hAnsi="ArialMT" w:cs="ArialMT"/>
                <w:sz w:val="20"/>
                <w:szCs w:val="20"/>
              </w:rPr>
              <w:t xml:space="preserve"> </w:t>
            </w:r>
            <w:proofErr w:type="spellStart"/>
            <w:r w:rsidRPr="00736BA8">
              <w:rPr>
                <w:rFonts w:ascii="ArialMT" w:eastAsia="Calibri" w:hAnsi="ArialMT" w:cs="ArialMT"/>
                <w:sz w:val="20"/>
                <w:szCs w:val="20"/>
              </w:rPr>
              <w:t>yehuddu</w:t>
            </w:r>
            <w:proofErr w:type="spellEnd"/>
            <w:r w:rsidRPr="00736BA8">
              <w:rPr>
                <w:rFonts w:ascii="ArialMT" w:eastAsia="Calibri" w:hAnsi="ArialMT" w:cs="ArialMT"/>
                <w:sz w:val="20"/>
                <w:szCs w:val="20"/>
              </w:rPr>
              <w:t xml:space="preserve"> </w:t>
            </w:r>
            <w:proofErr w:type="spellStart"/>
            <w:r w:rsidRPr="00736BA8">
              <w:rPr>
                <w:rFonts w:ascii="ArialMT" w:eastAsia="Calibri" w:hAnsi="ArialMT" w:cs="ArialMT"/>
                <w:sz w:val="20"/>
                <w:szCs w:val="20"/>
              </w:rPr>
              <w:t>alâ</w:t>
            </w:r>
            <w:proofErr w:type="spellEnd"/>
            <w:r w:rsidRPr="00736BA8">
              <w:rPr>
                <w:rFonts w:ascii="ArialMT" w:eastAsia="Calibri" w:hAnsi="ArialMT" w:cs="ArialMT"/>
                <w:sz w:val="20"/>
                <w:szCs w:val="20"/>
              </w:rPr>
              <w:t xml:space="preserve"> </w:t>
            </w:r>
            <w:proofErr w:type="spellStart"/>
            <w:r w:rsidRPr="00736BA8">
              <w:rPr>
                <w:rFonts w:ascii="ArialMT" w:eastAsia="Calibri" w:hAnsi="ArialMT" w:cs="ArialMT"/>
                <w:sz w:val="20"/>
                <w:szCs w:val="20"/>
              </w:rPr>
              <w:t>taâmil</w:t>
            </w:r>
            <w:proofErr w:type="spellEnd"/>
            <w:r w:rsidRPr="00736BA8">
              <w:rPr>
                <w:rFonts w:ascii="ArialMT" w:eastAsia="Calibri" w:hAnsi="ArialMT" w:cs="ArialMT"/>
                <w:sz w:val="20"/>
                <w:szCs w:val="20"/>
              </w:rPr>
              <w:t xml:space="preserve"> </w:t>
            </w:r>
            <w:proofErr w:type="spellStart"/>
            <w:r w:rsidRPr="00736BA8">
              <w:rPr>
                <w:rFonts w:ascii="ArialMT" w:eastAsia="Calibri" w:hAnsi="ArialMT" w:cs="ArialMT"/>
                <w:sz w:val="20"/>
                <w:szCs w:val="20"/>
              </w:rPr>
              <w:t>miskîn</w:t>
            </w:r>
            <w:proofErr w:type="spellEnd"/>
            <w:r w:rsidRPr="00736BA8">
              <w:rPr>
                <w:rFonts w:ascii="ArialMT" w:eastAsia="Calibri" w:hAnsi="ArialMT" w:cs="ArialMT"/>
                <w:sz w:val="20"/>
                <w:szCs w:val="20"/>
              </w:rPr>
              <w:t>.</w:t>
            </w:r>
          </w:p>
          <w:p w14:paraId="5817D195" w14:textId="77777777" w:rsidR="00707F50" w:rsidRDefault="00707F50" w:rsidP="00707F50">
            <w:pPr>
              <w:autoSpaceDE w:val="0"/>
              <w:autoSpaceDN w:val="0"/>
              <w:adjustRightInd w:val="0"/>
              <w:ind w:left="0" w:firstLine="0"/>
              <w:rPr>
                <w:rFonts w:ascii="ArialMT" w:eastAsia="Calibri" w:hAnsi="ArialMT" w:cs="ArialMT"/>
                <w:sz w:val="20"/>
                <w:szCs w:val="20"/>
              </w:rPr>
            </w:pPr>
            <w:r>
              <w:rPr>
                <w:rFonts w:ascii="ArialMT" w:eastAsia="Calibri" w:hAnsi="ArialMT" w:cs="ArialMT"/>
                <w:sz w:val="20"/>
                <w:szCs w:val="20"/>
              </w:rPr>
              <w:t xml:space="preserve">IV.  </w:t>
            </w:r>
            <w:proofErr w:type="spellStart"/>
            <w:r>
              <w:rPr>
                <w:rFonts w:ascii="ArialMT" w:eastAsia="Calibri" w:hAnsi="ArialMT" w:cs="ArialMT"/>
                <w:sz w:val="20"/>
                <w:szCs w:val="20"/>
              </w:rPr>
              <w:t>Feveylün</w:t>
            </w:r>
            <w:proofErr w:type="spellEnd"/>
            <w:r>
              <w:rPr>
                <w:rFonts w:ascii="ArialMT" w:eastAsia="Calibri" w:hAnsi="ArialMT" w:cs="ArialMT"/>
                <w:sz w:val="20"/>
                <w:szCs w:val="20"/>
              </w:rPr>
              <w:t xml:space="preserve"> </w:t>
            </w:r>
            <w:proofErr w:type="spellStart"/>
            <w:r>
              <w:rPr>
                <w:rFonts w:ascii="ArialMT" w:eastAsia="Calibri" w:hAnsi="ArialMT" w:cs="ArialMT"/>
                <w:sz w:val="20"/>
                <w:szCs w:val="20"/>
              </w:rPr>
              <w:t>lil</w:t>
            </w:r>
            <w:proofErr w:type="spellEnd"/>
            <w:r>
              <w:rPr>
                <w:rFonts w:ascii="ArialMT" w:eastAsia="Calibri" w:hAnsi="ArialMT" w:cs="ArialMT"/>
                <w:sz w:val="20"/>
                <w:szCs w:val="20"/>
              </w:rPr>
              <w:t xml:space="preserve"> </w:t>
            </w:r>
            <w:proofErr w:type="spellStart"/>
            <w:r>
              <w:rPr>
                <w:rFonts w:ascii="ArialMT" w:eastAsia="Calibri" w:hAnsi="ArialMT" w:cs="ArialMT"/>
                <w:sz w:val="20"/>
                <w:szCs w:val="20"/>
              </w:rPr>
              <w:t>musallîn</w:t>
            </w:r>
            <w:proofErr w:type="spellEnd"/>
            <w:r>
              <w:rPr>
                <w:rFonts w:ascii="ArialMT" w:eastAsia="Calibri" w:hAnsi="ArialMT" w:cs="ArialMT"/>
                <w:sz w:val="20"/>
                <w:szCs w:val="20"/>
              </w:rPr>
              <w:t>.</w:t>
            </w:r>
            <w:r w:rsidR="00736BA8">
              <w:rPr>
                <w:rFonts w:ascii="ArialMT" w:eastAsia="Calibri" w:hAnsi="ArialMT" w:cs="ArialMT"/>
                <w:sz w:val="20"/>
                <w:szCs w:val="20"/>
              </w:rPr>
              <w:t xml:space="preserve">      </w:t>
            </w:r>
            <w:r>
              <w:rPr>
                <w:rFonts w:ascii="ArialMT" w:eastAsia="Calibri" w:hAnsi="ArialMT" w:cs="ArialMT"/>
                <w:sz w:val="20"/>
                <w:szCs w:val="20"/>
              </w:rPr>
              <w:t xml:space="preserve">V.   </w:t>
            </w:r>
            <w:proofErr w:type="spellStart"/>
            <w:r>
              <w:rPr>
                <w:rFonts w:ascii="ArialMT" w:eastAsia="Calibri" w:hAnsi="ArialMT" w:cs="ArialMT"/>
                <w:sz w:val="20"/>
                <w:szCs w:val="20"/>
              </w:rPr>
              <w:t>Ellezîne</w:t>
            </w:r>
            <w:proofErr w:type="spellEnd"/>
            <w:r>
              <w:rPr>
                <w:rFonts w:ascii="ArialMT" w:eastAsia="Calibri" w:hAnsi="ArialMT" w:cs="ArialMT"/>
                <w:sz w:val="20"/>
                <w:szCs w:val="20"/>
              </w:rPr>
              <w:t xml:space="preserve"> </w:t>
            </w:r>
            <w:proofErr w:type="spellStart"/>
            <w:r>
              <w:rPr>
                <w:rFonts w:ascii="ArialMT" w:eastAsia="Calibri" w:hAnsi="ArialMT" w:cs="ArialMT"/>
                <w:sz w:val="20"/>
                <w:szCs w:val="20"/>
              </w:rPr>
              <w:t>hüm</w:t>
            </w:r>
            <w:proofErr w:type="spellEnd"/>
            <w:r>
              <w:rPr>
                <w:rFonts w:ascii="ArialMT" w:eastAsia="Calibri" w:hAnsi="ArialMT" w:cs="ArialMT"/>
                <w:sz w:val="20"/>
                <w:szCs w:val="20"/>
              </w:rPr>
              <w:t xml:space="preserve"> an </w:t>
            </w:r>
            <w:proofErr w:type="spellStart"/>
            <w:r>
              <w:rPr>
                <w:rFonts w:ascii="ArialMT" w:eastAsia="Calibri" w:hAnsi="ArialMT" w:cs="ArialMT"/>
                <w:sz w:val="20"/>
                <w:szCs w:val="20"/>
              </w:rPr>
              <w:t>salâtihim</w:t>
            </w:r>
            <w:proofErr w:type="spellEnd"/>
            <w:r>
              <w:rPr>
                <w:rFonts w:ascii="ArialMT" w:eastAsia="Calibri" w:hAnsi="ArialMT" w:cs="ArialMT"/>
                <w:sz w:val="20"/>
                <w:szCs w:val="20"/>
              </w:rPr>
              <w:t xml:space="preserve"> </w:t>
            </w:r>
            <w:proofErr w:type="spellStart"/>
            <w:r>
              <w:rPr>
                <w:rFonts w:ascii="ArialMT" w:eastAsia="Calibri" w:hAnsi="ArialMT" w:cs="ArialMT"/>
                <w:sz w:val="20"/>
                <w:szCs w:val="20"/>
              </w:rPr>
              <w:t>sâhûn</w:t>
            </w:r>
            <w:proofErr w:type="spellEnd"/>
            <w:r>
              <w:rPr>
                <w:rFonts w:ascii="ArialMT" w:eastAsia="Calibri" w:hAnsi="ArialMT" w:cs="ArialMT"/>
                <w:sz w:val="20"/>
                <w:szCs w:val="20"/>
              </w:rPr>
              <w:t>.</w:t>
            </w:r>
            <w:r w:rsidR="00736BA8">
              <w:rPr>
                <w:rFonts w:ascii="ArialMT" w:eastAsia="Calibri" w:hAnsi="ArialMT" w:cs="ArialMT"/>
                <w:sz w:val="20"/>
                <w:szCs w:val="20"/>
              </w:rPr>
              <w:t xml:space="preserve">        </w:t>
            </w:r>
            <w:r>
              <w:rPr>
                <w:rFonts w:ascii="ArialMT" w:eastAsia="Calibri" w:hAnsi="ArialMT" w:cs="ArialMT"/>
                <w:sz w:val="20"/>
                <w:szCs w:val="20"/>
              </w:rPr>
              <w:t xml:space="preserve">VI.  </w:t>
            </w:r>
            <w:proofErr w:type="spellStart"/>
            <w:r>
              <w:rPr>
                <w:rFonts w:ascii="ArialMT" w:eastAsia="Calibri" w:hAnsi="ArialMT" w:cs="ArialMT"/>
                <w:sz w:val="20"/>
                <w:szCs w:val="20"/>
              </w:rPr>
              <w:t>Ellezîne</w:t>
            </w:r>
            <w:proofErr w:type="spellEnd"/>
            <w:r>
              <w:rPr>
                <w:rFonts w:ascii="ArialMT" w:eastAsia="Calibri" w:hAnsi="ArialMT" w:cs="ArialMT"/>
                <w:sz w:val="20"/>
                <w:szCs w:val="20"/>
              </w:rPr>
              <w:t xml:space="preserve"> </w:t>
            </w:r>
            <w:proofErr w:type="spellStart"/>
            <w:r>
              <w:rPr>
                <w:rFonts w:ascii="ArialMT" w:eastAsia="Calibri" w:hAnsi="ArialMT" w:cs="ArialMT"/>
                <w:sz w:val="20"/>
                <w:szCs w:val="20"/>
              </w:rPr>
              <w:t>hüm</w:t>
            </w:r>
            <w:proofErr w:type="spellEnd"/>
            <w:r>
              <w:rPr>
                <w:rFonts w:ascii="ArialMT" w:eastAsia="Calibri" w:hAnsi="ArialMT" w:cs="ArialMT"/>
                <w:sz w:val="20"/>
                <w:szCs w:val="20"/>
              </w:rPr>
              <w:t xml:space="preserve"> </w:t>
            </w:r>
            <w:proofErr w:type="spellStart"/>
            <w:r>
              <w:rPr>
                <w:rFonts w:ascii="ArialMT" w:eastAsia="Calibri" w:hAnsi="ArialMT" w:cs="ArialMT"/>
                <w:sz w:val="20"/>
                <w:szCs w:val="20"/>
              </w:rPr>
              <w:t>yürâûn</w:t>
            </w:r>
            <w:proofErr w:type="spellEnd"/>
            <w:r>
              <w:rPr>
                <w:rFonts w:ascii="ArialMT" w:eastAsia="Calibri" w:hAnsi="ArialMT" w:cs="ArialMT"/>
                <w:sz w:val="20"/>
                <w:szCs w:val="20"/>
              </w:rPr>
              <w:t>.</w:t>
            </w:r>
          </w:p>
          <w:p w14:paraId="24D034BF" w14:textId="77777777" w:rsidR="00FB57A3" w:rsidRPr="00736BA8" w:rsidRDefault="00736BA8" w:rsidP="00736BA8">
            <w:pPr>
              <w:autoSpaceDE w:val="0"/>
              <w:autoSpaceDN w:val="0"/>
              <w:adjustRightInd w:val="0"/>
              <w:ind w:left="0" w:firstLine="0"/>
              <w:rPr>
                <w:rFonts w:ascii="ArialMT" w:eastAsia="Calibri" w:hAnsi="ArialMT" w:cs="ArialMT"/>
                <w:sz w:val="20"/>
                <w:szCs w:val="20"/>
              </w:rPr>
            </w:pPr>
            <w:r>
              <w:rPr>
                <w:rFonts w:ascii="ArialMT" w:eastAsia="Calibri" w:hAnsi="ArialMT" w:cs="ArialMT"/>
                <w:sz w:val="20"/>
                <w:szCs w:val="20"/>
              </w:rPr>
              <w:t xml:space="preserve">                                         </w:t>
            </w:r>
            <w:r w:rsidR="00707F50" w:rsidRPr="00707F50">
              <w:rPr>
                <w:rFonts w:ascii="ArialMT" w:eastAsia="Calibri" w:hAnsi="ArialMT" w:cs="ArialMT"/>
                <w:sz w:val="20"/>
                <w:szCs w:val="20"/>
              </w:rPr>
              <w:t xml:space="preserve">VII. Ve </w:t>
            </w:r>
            <w:proofErr w:type="spellStart"/>
            <w:r w:rsidR="00707F50" w:rsidRPr="00707F50">
              <w:rPr>
                <w:rFonts w:ascii="ArialMT" w:eastAsia="Calibri" w:hAnsi="ArialMT" w:cs="ArialMT"/>
                <w:sz w:val="20"/>
                <w:szCs w:val="20"/>
              </w:rPr>
              <w:t>yemneûnel</w:t>
            </w:r>
            <w:proofErr w:type="spellEnd"/>
            <w:r w:rsidR="00707F50" w:rsidRPr="00707F50">
              <w:rPr>
                <w:rFonts w:ascii="ArialMT" w:eastAsia="Calibri" w:hAnsi="ArialMT" w:cs="ArialMT"/>
                <w:sz w:val="20"/>
                <w:szCs w:val="20"/>
              </w:rPr>
              <w:t xml:space="preserve"> </w:t>
            </w:r>
            <w:proofErr w:type="spellStart"/>
            <w:r w:rsidR="00707F50" w:rsidRPr="00707F50">
              <w:rPr>
                <w:rFonts w:ascii="ArialMT" w:eastAsia="Calibri" w:hAnsi="ArialMT" w:cs="ArialMT"/>
                <w:sz w:val="20"/>
                <w:szCs w:val="20"/>
              </w:rPr>
              <w:t>mâûn</w:t>
            </w:r>
            <w:proofErr w:type="spellEnd"/>
            <w:r w:rsidR="00707F50" w:rsidRPr="00707F50">
              <w:rPr>
                <w:rFonts w:ascii="ArialMT" w:eastAsia="Calibri" w:hAnsi="ArialMT" w:cs="ArialMT"/>
                <w:sz w:val="20"/>
                <w:szCs w:val="20"/>
              </w:rPr>
              <w:t>.</w:t>
            </w:r>
          </w:p>
        </w:tc>
      </w:tr>
    </w:tbl>
    <w:p w14:paraId="06C91BFC" w14:textId="77777777" w:rsidR="00FB57A3" w:rsidRDefault="00FB57A3" w:rsidP="00D73371"/>
    <w:tbl>
      <w:tblPr>
        <w:tblStyle w:val="TabloKlavuzu"/>
        <w:tblW w:w="0" w:type="auto"/>
        <w:tblLook w:val="04A0" w:firstRow="1" w:lastRow="0" w:firstColumn="1" w:lastColumn="0" w:noHBand="0" w:noVBand="1"/>
      </w:tblPr>
      <w:tblGrid>
        <w:gridCol w:w="10636"/>
      </w:tblGrid>
      <w:tr w:rsidR="00EC18C2" w:rsidRPr="00D73371" w14:paraId="5BCCF47D" w14:textId="77777777" w:rsidTr="008171DD">
        <w:trPr>
          <w:trHeight w:val="303"/>
        </w:trPr>
        <w:tc>
          <w:tcPr>
            <w:tcW w:w="10636" w:type="dxa"/>
            <w:tcBorders>
              <w:top w:val="single" w:sz="4" w:space="0" w:color="auto"/>
              <w:left w:val="single" w:sz="4" w:space="0" w:color="auto"/>
              <w:bottom w:val="single" w:sz="4" w:space="0" w:color="auto"/>
              <w:right w:val="single" w:sz="4" w:space="0" w:color="auto"/>
            </w:tcBorders>
            <w:hideMark/>
          </w:tcPr>
          <w:p w14:paraId="6C434831" w14:textId="77777777" w:rsidR="00DB72E3" w:rsidRDefault="00DB72E3" w:rsidP="00DB72E3">
            <w:pPr>
              <w:autoSpaceDE w:val="0"/>
              <w:autoSpaceDN w:val="0"/>
              <w:adjustRightInd w:val="0"/>
              <w:ind w:left="0" w:firstLine="0"/>
              <w:rPr>
                <w:rFonts w:ascii="ArialMT" w:eastAsia="Calibri" w:hAnsi="ArialMT" w:cs="ArialMT"/>
                <w:sz w:val="20"/>
                <w:szCs w:val="20"/>
              </w:rPr>
            </w:pPr>
            <w:r>
              <w:rPr>
                <w:rFonts w:ascii="ArialMT" w:hAnsi="ArialMT" w:cs="ArialMT"/>
                <w:sz w:val="20"/>
                <w:szCs w:val="20"/>
              </w:rPr>
              <w:t>10-</w:t>
            </w:r>
            <w:r w:rsidRPr="00A76379">
              <w:rPr>
                <w:rFonts w:ascii="ArialMT" w:eastAsia="Calibri" w:hAnsi="ArialMT" w:cs="ArialMT"/>
                <w:sz w:val="20"/>
                <w:szCs w:val="20"/>
              </w:rPr>
              <w:t xml:space="preserve"> </w:t>
            </w:r>
            <w:r>
              <w:rPr>
                <w:rFonts w:ascii="ArialMT" w:eastAsia="Calibri" w:hAnsi="ArialMT" w:cs="ArialMT"/>
                <w:sz w:val="20"/>
                <w:szCs w:val="20"/>
              </w:rPr>
              <w:t>“... Sana Allah yolunda ne harcayacaklarını soruyorlar. De ki: İhtiyaçtan fazla olanı...” (Bakara suresi, 219.ayet)</w:t>
            </w:r>
          </w:p>
          <w:p w14:paraId="6C358219" w14:textId="77777777" w:rsidR="00EC18C2" w:rsidRPr="00736BA8" w:rsidRDefault="00DB72E3" w:rsidP="00736BA8">
            <w:pPr>
              <w:autoSpaceDE w:val="0"/>
              <w:autoSpaceDN w:val="0"/>
              <w:adjustRightInd w:val="0"/>
              <w:ind w:left="0" w:firstLine="0"/>
              <w:rPr>
                <w:rFonts w:ascii="Arial-BoldMT" w:eastAsia="Calibri" w:hAnsi="Arial-BoldMT" w:cs="Arial-BoldMT"/>
                <w:b/>
                <w:bCs/>
                <w:sz w:val="20"/>
                <w:szCs w:val="20"/>
              </w:rPr>
            </w:pPr>
            <w:r>
              <w:rPr>
                <w:rFonts w:ascii="Arial-BoldMT" w:eastAsia="Calibri" w:hAnsi="Arial-BoldMT" w:cs="Arial-BoldMT"/>
                <w:b/>
                <w:bCs/>
                <w:sz w:val="20"/>
                <w:szCs w:val="20"/>
              </w:rPr>
              <w:t>Bu ayetin kapsamında değerlendirilen ibadetlerden ikisini yazınız.</w:t>
            </w:r>
          </w:p>
        </w:tc>
      </w:tr>
      <w:tr w:rsidR="00EC18C2" w:rsidRPr="00D73371" w14:paraId="46DE76F2" w14:textId="77777777" w:rsidTr="00906545">
        <w:trPr>
          <w:trHeight w:val="2141"/>
        </w:trPr>
        <w:tc>
          <w:tcPr>
            <w:tcW w:w="10636" w:type="dxa"/>
            <w:tcBorders>
              <w:top w:val="single" w:sz="4" w:space="0" w:color="auto"/>
              <w:left w:val="single" w:sz="4" w:space="0" w:color="auto"/>
              <w:bottom w:val="single" w:sz="4" w:space="0" w:color="auto"/>
              <w:right w:val="single" w:sz="4" w:space="0" w:color="auto"/>
            </w:tcBorders>
          </w:tcPr>
          <w:p w14:paraId="60CC3F8B" w14:textId="77777777" w:rsidR="00906545" w:rsidRPr="00B66F57" w:rsidRDefault="00906545" w:rsidP="00906545">
            <w:pPr>
              <w:autoSpaceDE w:val="0"/>
              <w:autoSpaceDN w:val="0"/>
              <w:adjustRightInd w:val="0"/>
              <w:ind w:left="0" w:firstLine="0"/>
              <w:rPr>
                <w:rFonts w:ascii="ArialMT" w:eastAsia="Calibri" w:hAnsi="ArialMT" w:cs="ArialMT"/>
                <w:sz w:val="20"/>
                <w:szCs w:val="20"/>
              </w:rPr>
            </w:pPr>
            <w:r w:rsidRPr="00B66F57">
              <w:rPr>
                <w:rFonts w:ascii="ArialMT" w:eastAsia="Calibri" w:hAnsi="ArialMT" w:cs="ArialMT"/>
                <w:sz w:val="20"/>
                <w:szCs w:val="20"/>
              </w:rPr>
              <w:t xml:space="preserve">İslam dinine göre bir kimseye zekâtın farz ve </w:t>
            </w:r>
            <w:proofErr w:type="spellStart"/>
            <w:r w:rsidRPr="00B66F57">
              <w:rPr>
                <w:rFonts w:ascii="ArialMT" w:eastAsia="Calibri" w:hAnsi="ArialMT" w:cs="ArialMT"/>
                <w:sz w:val="20"/>
                <w:szCs w:val="20"/>
              </w:rPr>
              <w:t>fıtır</w:t>
            </w:r>
            <w:proofErr w:type="spellEnd"/>
            <w:r w:rsidRPr="00B66F57">
              <w:rPr>
                <w:rFonts w:ascii="ArialMT" w:eastAsia="Calibri" w:hAnsi="ArialMT" w:cs="ArialMT"/>
                <w:sz w:val="20"/>
                <w:szCs w:val="20"/>
              </w:rPr>
              <w:t xml:space="preserve"> sadakasının (fitrenin)  vacip olması için Nisap miktarı mala sahip olması gerekir. </w:t>
            </w:r>
          </w:p>
          <w:p w14:paraId="16AE9310" w14:textId="77777777" w:rsidR="00906545" w:rsidRPr="00B66F57" w:rsidRDefault="00906545" w:rsidP="00906545">
            <w:pPr>
              <w:autoSpaceDE w:val="0"/>
              <w:autoSpaceDN w:val="0"/>
              <w:adjustRightInd w:val="0"/>
              <w:ind w:left="0" w:firstLine="0"/>
              <w:rPr>
                <w:rFonts w:ascii="ArialMT" w:eastAsia="Calibri" w:hAnsi="ArialMT" w:cs="ArialMT"/>
                <w:sz w:val="20"/>
                <w:szCs w:val="20"/>
              </w:rPr>
            </w:pPr>
            <w:r w:rsidRPr="00B66F57">
              <w:rPr>
                <w:rFonts w:ascii="ArialMT" w:eastAsia="Calibri" w:hAnsi="ArialMT" w:cs="ArialMT"/>
                <w:sz w:val="20"/>
                <w:szCs w:val="20"/>
              </w:rPr>
              <w:t xml:space="preserve">Dinen zekât ve </w:t>
            </w:r>
            <w:proofErr w:type="spellStart"/>
            <w:r w:rsidRPr="00B66F57">
              <w:rPr>
                <w:rFonts w:ascii="ArialMT" w:eastAsia="Calibri" w:hAnsi="ArialMT" w:cs="ArialMT"/>
                <w:sz w:val="20"/>
                <w:szCs w:val="20"/>
              </w:rPr>
              <w:t>fıtır</w:t>
            </w:r>
            <w:proofErr w:type="spellEnd"/>
            <w:r w:rsidRPr="00B66F57">
              <w:rPr>
                <w:rFonts w:ascii="ArialMT" w:eastAsia="Calibri" w:hAnsi="ArialMT" w:cs="ArialMT"/>
                <w:sz w:val="20"/>
                <w:szCs w:val="20"/>
              </w:rPr>
              <w:t xml:space="preserve"> sadakası (fitre)  gibi mali yükümlülükleri yerine getirebilmek için zengin olmanın asgari sınırı veya asgari zenginlik ölçüsüne Nisap miktarı denir.  Bu </w:t>
            </w:r>
            <w:proofErr w:type="spellStart"/>
            <w:r w:rsidRPr="00B66F57">
              <w:rPr>
                <w:rFonts w:ascii="ArialMT" w:eastAsia="Calibri" w:hAnsi="ArialMT" w:cs="ArialMT"/>
                <w:sz w:val="20"/>
                <w:szCs w:val="20"/>
              </w:rPr>
              <w:t>nisab</w:t>
            </w:r>
            <w:proofErr w:type="spellEnd"/>
            <w:r w:rsidRPr="00B66F57">
              <w:rPr>
                <w:rFonts w:ascii="ArialMT" w:eastAsia="Calibri" w:hAnsi="ArialMT" w:cs="ArialMT"/>
                <w:sz w:val="20"/>
                <w:szCs w:val="20"/>
              </w:rPr>
              <w:t xml:space="preserve"> miktarı için kişinin borcundan ve temel ihtiyaçlarından fazla mal ve paraya sahip olması gerekir. Bu da temel ihtiyaçların dışında en az 80,18 gram altın</w:t>
            </w:r>
          </w:p>
          <w:p w14:paraId="424C7EF1" w14:textId="77777777" w:rsidR="00906545" w:rsidRPr="00B66F57" w:rsidRDefault="00906545" w:rsidP="00906545">
            <w:pPr>
              <w:autoSpaceDE w:val="0"/>
              <w:autoSpaceDN w:val="0"/>
              <w:adjustRightInd w:val="0"/>
              <w:ind w:left="0" w:firstLine="0"/>
              <w:rPr>
                <w:rFonts w:ascii="ArialMT" w:eastAsia="Calibri" w:hAnsi="ArialMT" w:cs="ArialMT"/>
                <w:sz w:val="20"/>
                <w:szCs w:val="20"/>
              </w:rPr>
            </w:pPr>
            <w:r w:rsidRPr="00B66F57">
              <w:rPr>
                <w:rFonts w:ascii="ArialMT" w:eastAsia="Calibri" w:hAnsi="ArialMT" w:cs="ArialMT"/>
                <w:sz w:val="20"/>
                <w:szCs w:val="20"/>
              </w:rPr>
              <w:t>veya ona eşdeğer mal ya da paraya sahip olmak olarak kabul edilir.</w:t>
            </w:r>
          </w:p>
          <w:p w14:paraId="0BAEAAE3" w14:textId="77777777" w:rsidR="007D0D79" w:rsidRPr="00906545" w:rsidRDefault="00906545" w:rsidP="00906545">
            <w:pPr>
              <w:autoSpaceDE w:val="0"/>
              <w:autoSpaceDN w:val="0"/>
              <w:adjustRightInd w:val="0"/>
              <w:ind w:left="0" w:firstLine="0"/>
              <w:rPr>
                <w:rFonts w:ascii="ArialMT" w:eastAsia="Calibri" w:hAnsi="ArialMT" w:cs="ArialMT"/>
                <w:sz w:val="20"/>
                <w:szCs w:val="20"/>
              </w:rPr>
            </w:pPr>
            <w:r w:rsidRPr="00B66F57">
              <w:rPr>
                <w:rFonts w:ascii="ArialMT" w:eastAsia="Calibri" w:hAnsi="ArialMT" w:cs="ArialMT"/>
                <w:sz w:val="20"/>
                <w:szCs w:val="20"/>
              </w:rPr>
              <w:t xml:space="preserve">Not: Bir </w:t>
            </w:r>
            <w:proofErr w:type="spellStart"/>
            <w:r w:rsidRPr="00B66F57">
              <w:rPr>
                <w:rFonts w:ascii="ArialMT" w:eastAsia="Calibri" w:hAnsi="ArialMT" w:cs="ArialMT"/>
                <w:sz w:val="20"/>
                <w:szCs w:val="20"/>
              </w:rPr>
              <w:t>müslümanın</w:t>
            </w:r>
            <w:proofErr w:type="spellEnd"/>
            <w:r w:rsidRPr="00B66F57">
              <w:rPr>
                <w:rFonts w:ascii="ArialMT" w:eastAsia="Calibri" w:hAnsi="ArialMT" w:cs="ArialMT"/>
                <w:sz w:val="20"/>
                <w:szCs w:val="20"/>
              </w:rPr>
              <w:t xml:space="preserve"> temel ihtiyaçlarından fazla mal ve parası olmadığı halde de sadaka vermesi, infakta bulunması dinimizce teşvik edilmiş, hoş karşılanmıştır.</w:t>
            </w:r>
          </w:p>
        </w:tc>
      </w:tr>
    </w:tbl>
    <w:p w14:paraId="5F85E965" w14:textId="77777777" w:rsidR="00C6284A" w:rsidRDefault="00C6284A" w:rsidP="00D73371"/>
    <w:p w14:paraId="2F57AC79" w14:textId="77777777" w:rsidR="00C6284A" w:rsidRDefault="00C6284A" w:rsidP="00906545">
      <w:pPr>
        <w:spacing w:line="240" w:lineRule="atLeast"/>
      </w:pPr>
      <w:r>
        <w:t xml:space="preserve">                                                                                                             Not Baremi: Her sorunun doğru cevabı 10 puandır.</w:t>
      </w:r>
    </w:p>
    <w:p w14:paraId="51805D32" w14:textId="77777777" w:rsidR="00C6284A" w:rsidRDefault="00C6284A" w:rsidP="00906545">
      <w:pPr>
        <w:spacing w:line="240" w:lineRule="atLeast"/>
      </w:pPr>
      <w:r>
        <w:t xml:space="preserve">                                                                                                             Süre: 40’</w:t>
      </w:r>
    </w:p>
    <w:p w14:paraId="44842CB1" w14:textId="77777777" w:rsidR="00C6284A" w:rsidRDefault="00C6284A" w:rsidP="00906545">
      <w:pPr>
        <w:spacing w:line="240" w:lineRule="atLeast"/>
      </w:pPr>
      <w:r>
        <w:t xml:space="preserve">                                                                                                                                          Başarılar dilerim….</w:t>
      </w:r>
    </w:p>
    <w:p w14:paraId="1DB360DD" w14:textId="77777777" w:rsidR="004F505F" w:rsidRDefault="00977690" w:rsidP="00906545">
      <w:pPr>
        <w:spacing w:line="240" w:lineRule="atLeast"/>
      </w:pPr>
      <w:r>
        <w:t>……………………………</w:t>
      </w:r>
      <w:r w:rsidR="004F505F">
        <w:tab/>
      </w:r>
      <w:r w:rsidR="004F505F">
        <w:tab/>
      </w:r>
      <w:r w:rsidR="004F505F">
        <w:tab/>
      </w:r>
      <w:r w:rsidR="004F505F">
        <w:tab/>
      </w:r>
      <w:r w:rsidR="004F505F">
        <w:tab/>
      </w:r>
      <w:r w:rsidR="004F505F">
        <w:tab/>
        <w:t xml:space="preserve">         </w:t>
      </w:r>
      <w:r>
        <w:t xml:space="preserve">                     </w:t>
      </w:r>
      <w:r w:rsidR="00941F60">
        <w:t xml:space="preserve">                                </w:t>
      </w:r>
      <w:r>
        <w:t>…………………………….</w:t>
      </w:r>
    </w:p>
    <w:p w14:paraId="0597BA9B" w14:textId="77777777" w:rsidR="00C6284A" w:rsidRDefault="004F505F" w:rsidP="00941F60">
      <w:pPr>
        <w:spacing w:line="240" w:lineRule="atLeast"/>
      </w:pPr>
      <w:r>
        <w:t xml:space="preserve">Din Kültürü Dersi </w:t>
      </w:r>
      <w:proofErr w:type="spellStart"/>
      <w:r>
        <w:t>Öğrt</w:t>
      </w:r>
      <w:proofErr w:type="spellEnd"/>
      <w:r>
        <w:t>.</w:t>
      </w:r>
      <w:r w:rsidRPr="004F505F">
        <w:t xml:space="preserve"> </w:t>
      </w:r>
      <w:r>
        <w:t xml:space="preserve">                                                                                              Din Kültürü Dersi </w:t>
      </w:r>
      <w:proofErr w:type="spellStart"/>
      <w:r>
        <w:t>Öğrt</w:t>
      </w:r>
      <w:proofErr w:type="spellEnd"/>
      <w:r>
        <w:t>.</w:t>
      </w:r>
    </w:p>
    <w:p w14:paraId="17210824" w14:textId="77777777" w:rsidR="0053095B" w:rsidRPr="0053095B" w:rsidRDefault="0053095B" w:rsidP="0053095B"/>
    <w:p w14:paraId="26D0DA18" w14:textId="2AFA2BC8" w:rsidR="0053095B" w:rsidRPr="0053095B" w:rsidRDefault="0053095B" w:rsidP="0053095B">
      <w:pPr>
        <w:tabs>
          <w:tab w:val="left" w:pos="4725"/>
        </w:tabs>
      </w:pPr>
      <w:r>
        <w:lastRenderedPageBreak/>
        <w:tab/>
      </w:r>
    </w:p>
    <w:sectPr w:rsidR="0053095B" w:rsidRPr="0053095B" w:rsidSect="00E72AB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18BBF" w14:textId="77777777" w:rsidR="006663B2" w:rsidRDefault="006663B2" w:rsidP="00804A3F">
      <w:pPr>
        <w:spacing w:line="240" w:lineRule="auto"/>
      </w:pPr>
      <w:r>
        <w:separator/>
      </w:r>
    </w:p>
  </w:endnote>
  <w:endnote w:type="continuationSeparator" w:id="0">
    <w:p w14:paraId="6CA2B8DB" w14:textId="77777777" w:rsidR="006663B2" w:rsidRDefault="006663B2" w:rsidP="00804A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A2"/>
    <w:family w:val="roman"/>
    <w:pitch w:val="variable"/>
    <w:sig w:usb0="04000687" w:usb1="00000000" w:usb2="00000000" w:usb3="00000000" w:csb0="0000009F" w:csb1="00000000"/>
  </w:font>
  <w:font w:name="ArialMT">
    <w:altName w:val="Times New Roman"/>
    <w:panose1 w:val="00000000000000000000"/>
    <w:charset w:val="00"/>
    <w:family w:val="roman"/>
    <w:notTrueType/>
    <w:pitch w:val="default"/>
    <w:sig w:usb0="00000007" w:usb1="00000000" w:usb2="00000000" w:usb3="00000000" w:csb0="00000011" w:csb1="00000000"/>
  </w:font>
  <w:font w:name="Comic Sans MS">
    <w:panose1 w:val="030F0702030302020204"/>
    <w:charset w:val="A2"/>
    <w:family w:val="script"/>
    <w:pitch w:val="variable"/>
    <w:sig w:usb0="00000287" w:usb1="00000013" w:usb2="00000000" w:usb3="00000000" w:csb0="0000009F" w:csb1="00000000"/>
  </w:font>
  <w:font w:name="Ubuntu">
    <w:altName w:val="Times New Roman"/>
    <w:charset w:val="00"/>
    <w:family w:val="swiss"/>
    <w:pitch w:val="variable"/>
    <w:sig w:usb0="E00002FF" w:usb1="5000205B" w:usb2="00000000" w:usb3="00000000" w:csb0="0000009F" w:csb1="00000000"/>
  </w:font>
  <w:font w:name="Ubuntu-Bold">
    <w:altName w:val="Times New Roman"/>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E59A0" w14:textId="77777777" w:rsidR="00D9433E" w:rsidRDefault="00D9433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11B14" w14:textId="77777777" w:rsidR="00D9433E" w:rsidRDefault="00D9433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6F9FC" w14:textId="77777777" w:rsidR="00D9433E" w:rsidRDefault="00D9433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C5337" w14:textId="77777777" w:rsidR="006663B2" w:rsidRDefault="006663B2" w:rsidP="00804A3F">
      <w:pPr>
        <w:spacing w:line="240" w:lineRule="auto"/>
      </w:pPr>
      <w:r>
        <w:separator/>
      </w:r>
    </w:p>
  </w:footnote>
  <w:footnote w:type="continuationSeparator" w:id="0">
    <w:p w14:paraId="52C978FF" w14:textId="77777777" w:rsidR="006663B2" w:rsidRDefault="006663B2" w:rsidP="00804A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95FA7" w14:textId="77777777" w:rsidR="00D9433E" w:rsidRDefault="00D9433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3D3DA" w14:textId="47CFF7FF" w:rsidR="00E26137" w:rsidRDefault="006663B2" w:rsidP="00E26137">
    <w:pPr>
      <w:jc w:val="center"/>
    </w:pPr>
    <w:r>
      <w:rPr>
        <w:noProof/>
        <w:lang w:eastAsia="tr-TR"/>
      </w:rPr>
      <w:pict w14:anchorId="64EC3E07">
        <v:shapetype id="_x0000_t202" coordsize="21600,21600" o:spt="202" path="m,l,21600r21600,l21600,xe">
          <v:stroke joinstyle="miter"/>
          <v:path gradientshapeok="t" o:connecttype="rect"/>
        </v:shapetype>
        <v:shape id="_x0000_s2051" type="#_x0000_t202" style="position:absolute;left:0;text-align:left;margin-left:-28.5pt;margin-top:-3.15pt;width:159.75pt;height:44.25pt;z-index:251658240">
          <v:textbox>
            <w:txbxContent>
              <w:p w14:paraId="561472C0" w14:textId="77777777" w:rsidR="00E26137" w:rsidRDefault="00E26137" w:rsidP="00E26137">
                <w:pPr>
                  <w:spacing w:line="276" w:lineRule="auto"/>
                </w:pPr>
                <w:r>
                  <w:t>Adı – Soyadı :</w:t>
                </w:r>
              </w:p>
              <w:p w14:paraId="69831247" w14:textId="77777777" w:rsidR="00E26137" w:rsidRPr="00E73244" w:rsidRDefault="00E26137" w:rsidP="00E26137">
                <w:pPr>
                  <w:spacing w:line="276" w:lineRule="auto"/>
                </w:pPr>
                <w:r>
                  <w:t xml:space="preserve">Sınıfı-No      :                                                                                                        </w:t>
                </w:r>
              </w:p>
              <w:p w14:paraId="64612886" w14:textId="77777777" w:rsidR="00E26137" w:rsidRDefault="00E26137" w:rsidP="00E26137"/>
            </w:txbxContent>
          </v:textbox>
        </v:shape>
      </w:pict>
    </w:r>
    <w:r w:rsidR="00E26137">
      <w:t xml:space="preserve">       </w:t>
    </w:r>
    <w:r w:rsidR="0085316D">
      <w:t xml:space="preserve">                              </w:t>
    </w:r>
    <w:r w:rsidR="00E26137">
      <w:t xml:space="preserve">            ……………………….</w:t>
    </w:r>
    <w:r w:rsidR="0085316D">
      <w:t xml:space="preserve">İMAM HATİP </w:t>
    </w:r>
    <w:r w:rsidR="00E26137">
      <w:t xml:space="preserve">ORTAOKULU </w:t>
    </w:r>
    <w:bookmarkStart w:id="2" w:name="_GoBack"/>
    <w:bookmarkEnd w:id="2"/>
  </w:p>
  <w:p w14:paraId="455322E5" w14:textId="77777777" w:rsidR="00E26137" w:rsidRDefault="00E26137" w:rsidP="00E26137">
    <w:pPr>
      <w:pStyle w:val="stBilgi"/>
      <w:jc w:val="center"/>
    </w:pPr>
    <w:r>
      <w:t xml:space="preserve">                      </w:t>
    </w:r>
    <w:r w:rsidR="002C253A">
      <w:t xml:space="preserve">                               8</w:t>
    </w:r>
    <w:r>
      <w:t xml:space="preserve">. SINIFLAR DİN KÜLTÜRÜ VE AHLAK BİLGİSİ </w:t>
    </w:r>
    <w:r w:rsidR="002C253A">
      <w:t>DERSİ 1. DÖNEM 2</w:t>
    </w:r>
    <w:r w:rsidRPr="00E73244">
      <w:t>. YAZILI</w:t>
    </w:r>
  </w:p>
  <w:p w14:paraId="216E76B9" w14:textId="77777777" w:rsidR="0055638E" w:rsidRPr="00200C62" w:rsidRDefault="0055638E" w:rsidP="0055638E">
    <w:pPr>
      <w:pStyle w:val="AralkYok"/>
      <w:jc w:val="center"/>
      <w:rPr>
        <w:rFonts w:ascii="Sylfaen" w:hAnsi="Sylfaen"/>
        <w:color w:val="FF0000"/>
      </w:rPr>
    </w:pPr>
    <w:r w:rsidRPr="00200C62">
      <w:rPr>
        <w:rFonts w:ascii="Sylfaen" w:hAnsi="Sylfaen"/>
        <w:color w:val="FF0000"/>
      </w:rPr>
      <w:t>CEVAP ANAHTARI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6A413" w14:textId="77777777" w:rsidR="00D9433E" w:rsidRDefault="00D9433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46F9F"/>
    <w:multiLevelType w:val="hybridMultilevel"/>
    <w:tmpl w:val="3872DBC8"/>
    <w:lvl w:ilvl="0" w:tplc="AA5AEC8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88555E"/>
    <w:multiLevelType w:val="hybridMultilevel"/>
    <w:tmpl w:val="B3AC58CE"/>
    <w:lvl w:ilvl="0" w:tplc="DCD0CD12">
      <w:start w:val="3"/>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 w15:restartNumberingAfterBreak="0">
    <w:nsid w:val="4C6F169C"/>
    <w:multiLevelType w:val="hybridMultilevel"/>
    <w:tmpl w:val="2FA05602"/>
    <w:lvl w:ilvl="0" w:tplc="1D22F066">
      <w:start w:val="3"/>
      <w:numFmt w:val="bullet"/>
      <w:lvlText w:val="-"/>
      <w:lvlJc w:val="left"/>
      <w:pPr>
        <w:ind w:left="720" w:hanging="360"/>
      </w:pPr>
      <w:rPr>
        <w:rFonts w:ascii="Arial-BoldMT" w:eastAsia="Calibri" w:hAnsi="Arial-BoldMT" w:cs="Arial-BoldMT"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C872764"/>
    <w:multiLevelType w:val="hybridMultilevel"/>
    <w:tmpl w:val="D03AD48E"/>
    <w:lvl w:ilvl="0" w:tplc="456251F6">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5B3A06B5"/>
    <w:multiLevelType w:val="hybridMultilevel"/>
    <w:tmpl w:val="F8CEB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B446BF0"/>
    <w:multiLevelType w:val="hybridMultilevel"/>
    <w:tmpl w:val="2CC61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E9E3DB5"/>
    <w:multiLevelType w:val="hybridMultilevel"/>
    <w:tmpl w:val="222694E8"/>
    <w:lvl w:ilvl="0" w:tplc="DBE2FFF0">
      <w:start w:val="1"/>
      <w:numFmt w:val="decimal"/>
      <w:lvlText w:val="%1-"/>
      <w:lvlJc w:val="left"/>
      <w:pPr>
        <w:ind w:left="360" w:hanging="360"/>
      </w:pPr>
      <w:rPr>
        <w:rFonts w:ascii="Sylfaen" w:eastAsia="Times New Roman" w:hAnsi="Sylfae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7F693544"/>
    <w:multiLevelType w:val="hybridMultilevel"/>
    <w:tmpl w:val="54CA618E"/>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454"/>
  <w:hyphenationZone w:val="425"/>
  <w:evenAndOddHeaders/>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C59E3"/>
    <w:rsid w:val="00017185"/>
    <w:rsid w:val="00044716"/>
    <w:rsid w:val="000659EA"/>
    <w:rsid w:val="000C3F65"/>
    <w:rsid w:val="0010766B"/>
    <w:rsid w:val="00111E2C"/>
    <w:rsid w:val="0012120C"/>
    <w:rsid w:val="001255F7"/>
    <w:rsid w:val="00125890"/>
    <w:rsid w:val="001B5DD9"/>
    <w:rsid w:val="001D79D5"/>
    <w:rsid w:val="00211EF6"/>
    <w:rsid w:val="00234B52"/>
    <w:rsid w:val="00245334"/>
    <w:rsid w:val="00280796"/>
    <w:rsid w:val="00286FD3"/>
    <w:rsid w:val="002C253A"/>
    <w:rsid w:val="002E62B6"/>
    <w:rsid w:val="00304230"/>
    <w:rsid w:val="00326821"/>
    <w:rsid w:val="0032754A"/>
    <w:rsid w:val="003373FD"/>
    <w:rsid w:val="003B5756"/>
    <w:rsid w:val="003C59E3"/>
    <w:rsid w:val="003D1575"/>
    <w:rsid w:val="003D517F"/>
    <w:rsid w:val="004A32AD"/>
    <w:rsid w:val="004D1464"/>
    <w:rsid w:val="004F505F"/>
    <w:rsid w:val="00506D6E"/>
    <w:rsid w:val="005129B0"/>
    <w:rsid w:val="00515A16"/>
    <w:rsid w:val="005247C1"/>
    <w:rsid w:val="0053095B"/>
    <w:rsid w:val="00534371"/>
    <w:rsid w:val="00540A60"/>
    <w:rsid w:val="0055638E"/>
    <w:rsid w:val="005C214E"/>
    <w:rsid w:val="005C4234"/>
    <w:rsid w:val="00620DA4"/>
    <w:rsid w:val="0062515C"/>
    <w:rsid w:val="006663B2"/>
    <w:rsid w:val="006907B5"/>
    <w:rsid w:val="006E24B0"/>
    <w:rsid w:val="00707F50"/>
    <w:rsid w:val="00713804"/>
    <w:rsid w:val="00736BA8"/>
    <w:rsid w:val="00773E7E"/>
    <w:rsid w:val="00776B8A"/>
    <w:rsid w:val="007B5AE2"/>
    <w:rsid w:val="007B6C86"/>
    <w:rsid w:val="007D0D79"/>
    <w:rsid w:val="007D6A1B"/>
    <w:rsid w:val="007E573B"/>
    <w:rsid w:val="007F1845"/>
    <w:rsid w:val="00804A3F"/>
    <w:rsid w:val="00810082"/>
    <w:rsid w:val="00830EF2"/>
    <w:rsid w:val="0085316D"/>
    <w:rsid w:val="00897A98"/>
    <w:rsid w:val="008A3FCA"/>
    <w:rsid w:val="008A57F9"/>
    <w:rsid w:val="008E64BE"/>
    <w:rsid w:val="008F0391"/>
    <w:rsid w:val="00901CD2"/>
    <w:rsid w:val="00906545"/>
    <w:rsid w:val="00941F60"/>
    <w:rsid w:val="009529E0"/>
    <w:rsid w:val="00977690"/>
    <w:rsid w:val="00992661"/>
    <w:rsid w:val="009B6ECA"/>
    <w:rsid w:val="00A23B29"/>
    <w:rsid w:val="00A327AC"/>
    <w:rsid w:val="00A5329F"/>
    <w:rsid w:val="00A70909"/>
    <w:rsid w:val="00A750CB"/>
    <w:rsid w:val="00AA569A"/>
    <w:rsid w:val="00AD61A7"/>
    <w:rsid w:val="00AE5004"/>
    <w:rsid w:val="00AF3DB0"/>
    <w:rsid w:val="00B216FA"/>
    <w:rsid w:val="00B52045"/>
    <w:rsid w:val="00BC022F"/>
    <w:rsid w:val="00C1368B"/>
    <w:rsid w:val="00C27328"/>
    <w:rsid w:val="00C6284A"/>
    <w:rsid w:val="00C75058"/>
    <w:rsid w:val="00C97E30"/>
    <w:rsid w:val="00D05EEF"/>
    <w:rsid w:val="00D73371"/>
    <w:rsid w:val="00D9433E"/>
    <w:rsid w:val="00DB2889"/>
    <w:rsid w:val="00DB72E3"/>
    <w:rsid w:val="00DE763C"/>
    <w:rsid w:val="00E26137"/>
    <w:rsid w:val="00E35A2B"/>
    <w:rsid w:val="00E72AB5"/>
    <w:rsid w:val="00EA4630"/>
    <w:rsid w:val="00EC18C2"/>
    <w:rsid w:val="00ED1BE5"/>
    <w:rsid w:val="00EE0200"/>
    <w:rsid w:val="00F30B16"/>
    <w:rsid w:val="00F40169"/>
    <w:rsid w:val="00F633A7"/>
    <w:rsid w:val="00F945E2"/>
    <w:rsid w:val="00FB11FE"/>
    <w:rsid w:val="00FB57A3"/>
    <w:rsid w:val="00FE538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AF0AF1"/>
  <w15:docId w15:val="{47CFB0A7-8E92-473D-A2E9-402FB4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rPr>
    </w:rPrDefault>
    <w:pPrDefault>
      <w:pPr>
        <w:spacing w:line="254" w:lineRule="auto"/>
        <w:ind w:left="1077"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73B"/>
    <w:rPr>
      <w:kern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573B"/>
    <w:pPr>
      <w:ind w:left="720"/>
      <w:contextualSpacing/>
    </w:pPr>
  </w:style>
  <w:style w:type="table" w:styleId="TabloKlavuzu">
    <w:name w:val="Table Grid"/>
    <w:basedOn w:val="NormalTablo"/>
    <w:uiPriority w:val="39"/>
    <w:rsid w:val="007E573B"/>
    <w:pPr>
      <w:spacing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4A3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04A3F"/>
    <w:rPr>
      <w:kern w:val="0"/>
    </w:rPr>
  </w:style>
  <w:style w:type="paragraph" w:styleId="AltBilgi">
    <w:name w:val="footer"/>
    <w:basedOn w:val="Normal"/>
    <w:link w:val="AltBilgiChar"/>
    <w:uiPriority w:val="99"/>
    <w:unhideWhenUsed/>
    <w:rsid w:val="00804A3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04A3F"/>
    <w:rPr>
      <w:kern w:val="0"/>
    </w:rPr>
  </w:style>
  <w:style w:type="character" w:styleId="Kpr">
    <w:name w:val="Hyperlink"/>
    <w:basedOn w:val="VarsaylanParagrafYazTipi"/>
    <w:uiPriority w:val="99"/>
    <w:semiHidden/>
    <w:unhideWhenUsed/>
    <w:rsid w:val="00830EF2"/>
    <w:rPr>
      <w:color w:val="0563C1" w:themeColor="hyperlink"/>
      <w:u w:val="single"/>
    </w:rPr>
  </w:style>
  <w:style w:type="character" w:styleId="Gl">
    <w:name w:val="Strong"/>
    <w:basedOn w:val="VarsaylanParagrafYazTipi"/>
    <w:uiPriority w:val="22"/>
    <w:qFormat/>
    <w:rsid w:val="008A57F9"/>
    <w:rPr>
      <w:b/>
      <w:bCs/>
    </w:rPr>
  </w:style>
  <w:style w:type="paragraph" w:styleId="AralkYok">
    <w:name w:val="No Spacing"/>
    <w:uiPriority w:val="1"/>
    <w:qFormat/>
    <w:rsid w:val="006E24B0"/>
    <w:pPr>
      <w:spacing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1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4A657-AEC4-4E0E-B482-40AC116F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1122</Words>
  <Characters>6401</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2023-12-24T09:53:00Z</dcterms:created>
  <dcterms:modified xsi:type="dcterms:W3CDTF">2025-01-06T13:07:00Z</dcterms:modified>
</cp:coreProperties>
</file>