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29553" w14:textId="77777777" w:rsidR="007E573B" w:rsidRPr="008A57F9" w:rsidRDefault="007E573B" w:rsidP="00286FD3">
      <w:pPr>
        <w:ind w:left="0" w:firstLine="0"/>
      </w:pPr>
      <w:bookmarkStart w:id="0" w:name="_Hlk146703733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7E573B" w:rsidRPr="007B5AE2" w14:paraId="7C4E27B1" w14:textId="77777777" w:rsidTr="005247C1">
        <w:trPr>
          <w:trHeight w:val="299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8CB5" w14:textId="77777777" w:rsidR="00E35A2B" w:rsidRPr="005B00EF" w:rsidRDefault="00E35A2B" w:rsidP="008E64B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  <w:r w:rsidRPr="005B00EF">
              <w:rPr>
                <w:rFonts w:ascii="ArialMT" w:eastAsia="Calibri" w:hAnsi="ArialMT" w:cs="ArialMT"/>
                <w:sz w:val="20"/>
                <w:szCs w:val="20"/>
              </w:rPr>
              <w:t>“Onlara ‘Allah’ın indirdiğine uyun’ denildiğinde ‘Hayır, atalarımızdan gördüğümüze uyarız.’ dediler. Ya ataları</w:t>
            </w:r>
            <w:r>
              <w:rPr>
                <w:rFonts w:ascii="ArialMT" w:eastAsia="Calibri" w:hAnsi="ArialMT" w:cs="ArialMT"/>
                <w:sz w:val="20"/>
                <w:szCs w:val="20"/>
              </w:rPr>
              <w:t xml:space="preserve"> </w:t>
            </w:r>
            <w:r w:rsidR="008E64BE">
              <w:rPr>
                <w:rFonts w:ascii="ArialMT" w:eastAsia="Calibri" w:hAnsi="ArialMT" w:cs="ArialMT"/>
                <w:sz w:val="20"/>
                <w:szCs w:val="20"/>
              </w:rPr>
              <w:t xml:space="preserve">aklı </w:t>
            </w:r>
            <w:r w:rsidRPr="005B00EF">
              <w:rPr>
                <w:rFonts w:ascii="ArialMT" w:eastAsia="Calibri" w:hAnsi="ArialMT" w:cs="ArialMT"/>
                <w:sz w:val="20"/>
                <w:szCs w:val="20"/>
              </w:rPr>
              <w:t>ermeyen, doğru yolu bulamayan kimselerse!” (Bakara suresi, 170. ayet)</w:t>
            </w:r>
          </w:p>
          <w:p w14:paraId="504DE9D3" w14:textId="77777777" w:rsidR="00E35A2B" w:rsidRDefault="00E35A2B" w:rsidP="008E64BE">
            <w:pPr>
              <w:pStyle w:val="AralkYok"/>
              <w:ind w:left="0" w:firstLine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Bu ayette eleştirilen tutum ve davranışı yazınız.</w:t>
            </w:r>
          </w:p>
          <w:p w14:paraId="581016F9" w14:textId="77777777" w:rsidR="007E573B" w:rsidRPr="007B5AE2" w:rsidRDefault="007E573B">
            <w:pP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</w:p>
        </w:tc>
      </w:tr>
      <w:tr w:rsidR="007E573B" w:rsidRPr="007B5AE2" w14:paraId="7A2CDE59" w14:textId="77777777" w:rsidTr="00515A16">
        <w:trPr>
          <w:trHeight w:val="961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E50" w14:textId="77777777" w:rsidR="00E35A2B" w:rsidRDefault="008E64BE" w:rsidP="008E64BE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 xml:space="preserve">        </w:t>
            </w:r>
          </w:p>
          <w:p w14:paraId="3D72FD92" w14:textId="77777777" w:rsidR="008400CF" w:rsidRDefault="008400CF" w:rsidP="008E64BE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7F76A333" w14:textId="77777777" w:rsidR="008400CF" w:rsidRDefault="008400CF" w:rsidP="008E64BE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055FE194" w14:textId="77777777" w:rsidR="008400CF" w:rsidRDefault="008400CF" w:rsidP="008E64BE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4A5D9C98" w14:textId="77777777" w:rsidR="008400CF" w:rsidRDefault="008400CF" w:rsidP="008E64BE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044D450B" w14:textId="77777777" w:rsidR="008400CF" w:rsidRPr="008E64BE" w:rsidRDefault="008400CF" w:rsidP="008E64BE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235E77F6" w14:textId="77777777" w:rsidR="007E573B" w:rsidRPr="007B5AE2" w:rsidRDefault="007E573B" w:rsidP="00E26137">
            <w:pP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</w:p>
        </w:tc>
      </w:tr>
    </w:tbl>
    <w:p w14:paraId="265AEF33" w14:textId="77777777" w:rsidR="007E573B" w:rsidRDefault="007E573B" w:rsidP="007B5AE2">
      <w:pPr>
        <w:spacing w:line="240" w:lineRule="auto"/>
        <w:rPr>
          <w:rFonts w:ascii="Calibri" w:hAnsi="Calibri" w:cs="Calibri"/>
          <w:color w:val="444444"/>
          <w:sz w:val="24"/>
          <w:shd w:val="clear" w:color="auto" w:fill="FFFFFF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0C3F65" w:rsidRPr="00D73371" w14:paraId="5F60D813" w14:textId="77777777" w:rsidTr="008171DD">
        <w:trPr>
          <w:trHeight w:val="790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3C8A" w14:textId="77777777" w:rsidR="00540A60" w:rsidRPr="00634C16" w:rsidRDefault="008E64BE" w:rsidP="008E64BE">
            <w:pPr>
              <w:autoSpaceDE w:val="0"/>
              <w:autoSpaceDN w:val="0"/>
              <w:adjustRightInd w:val="0"/>
              <w:ind w:left="0" w:firstLine="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2-</w:t>
            </w:r>
            <w:r w:rsidR="00540A6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Toplumsal dayanışmaya katkısı olan zekâtın verildiği mallardan iki tanesini yazınız.</w:t>
            </w:r>
            <w:r w:rsidR="00540A60"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  <w:p w14:paraId="09FA38C7" w14:textId="77777777" w:rsidR="000C3F65" w:rsidRPr="006E24B0" w:rsidRDefault="000C3F65" w:rsidP="008171DD">
            <w:pPr>
              <w:rPr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  <w:tr w:rsidR="000C3F65" w:rsidRPr="00D73371" w14:paraId="4EB0ADDC" w14:textId="77777777" w:rsidTr="00111E2C">
        <w:trPr>
          <w:trHeight w:val="1233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2A12" w14:textId="77777777" w:rsidR="000C3F65" w:rsidRPr="007B6C86" w:rsidRDefault="000C3F65" w:rsidP="007B6C86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</w:p>
        </w:tc>
      </w:tr>
    </w:tbl>
    <w:p w14:paraId="6B0AA909" w14:textId="77777777" w:rsidR="000C3F65" w:rsidRDefault="000C3F65" w:rsidP="007B5AE2">
      <w:pPr>
        <w:spacing w:line="240" w:lineRule="auto"/>
        <w:rPr>
          <w:rFonts w:ascii="Calibri" w:hAnsi="Calibri" w:cs="Calibri"/>
          <w:color w:val="444444"/>
          <w:sz w:val="24"/>
          <w:shd w:val="clear" w:color="auto" w:fill="FFFFFF"/>
        </w:rPr>
      </w:pPr>
    </w:p>
    <w:p w14:paraId="1303AF7D" w14:textId="77777777" w:rsidR="007E573B" w:rsidRPr="005247C1" w:rsidRDefault="007E573B" w:rsidP="007E573B">
      <w:pPr>
        <w:rPr>
          <w:rFonts w:ascii="Calibri" w:hAnsi="Calibri" w:cs="Calibr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66"/>
      </w:tblGrid>
      <w:tr w:rsidR="00C97E30" w:rsidRPr="00D73371" w14:paraId="61498CE3" w14:textId="77777777" w:rsidTr="005247C1">
        <w:trPr>
          <w:trHeight w:val="891"/>
        </w:trPr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1392" w14:textId="77777777" w:rsidR="00C97E30" w:rsidRDefault="00C97E30" w:rsidP="00C97E30">
            <w:pPr>
              <w:pStyle w:val="AralkYok"/>
              <w:ind w:left="0" w:firstLine="0"/>
              <w:rPr>
                <w:rFonts w:ascii="ArialMT" w:hAnsi="ArialMT" w:cs="ArialMT"/>
                <w:sz w:val="20"/>
                <w:szCs w:val="20"/>
                <w:lang w:eastAsia="tr-TR"/>
              </w:rPr>
            </w:pPr>
            <w:r>
              <w:rPr>
                <w:rFonts w:ascii="ArialMT" w:hAnsi="ArialMT" w:cs="ArialMT"/>
                <w:sz w:val="20"/>
                <w:szCs w:val="20"/>
                <w:lang w:eastAsia="tr-TR"/>
              </w:rPr>
              <w:t>3-</w:t>
            </w:r>
            <w:r w:rsidRPr="00560C5C">
              <w:rPr>
                <w:rFonts w:ascii="ArialMT" w:hAnsi="ArialMT" w:cs="ArialMT"/>
                <w:sz w:val="20"/>
                <w:szCs w:val="20"/>
                <w:lang w:eastAsia="tr-TR"/>
              </w:rPr>
              <w:t>"Size tohumlar bitkiler (ağaçları) sarmaş dolaş olmuş bağlar, bahçeler yetiştirmek için üst üste yığılıp sıkışan bulutlardan şırıl şırıl akan sular indirdik" (</w:t>
            </w:r>
            <w:proofErr w:type="spellStart"/>
            <w:r w:rsidRPr="00560C5C">
              <w:rPr>
                <w:rFonts w:ascii="ArialMT" w:hAnsi="ArialMT" w:cs="ArialMT"/>
                <w:sz w:val="20"/>
                <w:szCs w:val="20"/>
                <w:lang w:eastAsia="tr-TR"/>
              </w:rPr>
              <w:t>Nebe</w:t>
            </w:r>
            <w:proofErr w:type="spellEnd"/>
            <w:r w:rsidRPr="00560C5C">
              <w:rPr>
                <w:rFonts w:ascii="ArialMT" w:hAnsi="ArialMT" w:cs="ArialMT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0C5C">
              <w:rPr>
                <w:rFonts w:ascii="ArialMT" w:hAnsi="ArialMT" w:cs="ArialMT"/>
                <w:sz w:val="20"/>
                <w:szCs w:val="20"/>
                <w:lang w:eastAsia="tr-TR"/>
              </w:rPr>
              <w:t>sûresi</w:t>
            </w:r>
            <w:proofErr w:type="spellEnd"/>
            <w:r w:rsidRPr="00560C5C">
              <w:rPr>
                <w:rFonts w:ascii="ArialMT" w:hAnsi="ArialMT" w:cs="ArialMT"/>
                <w:sz w:val="20"/>
                <w:szCs w:val="20"/>
                <w:lang w:eastAsia="tr-TR"/>
              </w:rPr>
              <w:t>, 14-16)</w:t>
            </w:r>
          </w:p>
          <w:p w14:paraId="59AB949D" w14:textId="77777777" w:rsidR="00C97E30" w:rsidRDefault="00C97E30" w:rsidP="00C97E30">
            <w:pPr>
              <w:pStyle w:val="AralkYok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Bu ayetlerin evrensel yasalardan hangisine örnek olduğunu yazınız.</w:t>
            </w:r>
          </w:p>
          <w:p w14:paraId="26713D4D" w14:textId="77777777" w:rsidR="00C97E30" w:rsidRPr="00560C5C" w:rsidRDefault="00C97E30" w:rsidP="00C97E30">
            <w:pPr>
              <w:pStyle w:val="AralkYok"/>
              <w:ind w:left="717" w:firstLine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7E573B" w:rsidRPr="00D73371" w14:paraId="13001614" w14:textId="77777777" w:rsidTr="00C97E30">
        <w:trPr>
          <w:trHeight w:val="724"/>
        </w:trPr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91B" w14:textId="77777777" w:rsidR="00D73371" w:rsidRPr="00D73371" w:rsidRDefault="00D73371">
            <w:pPr>
              <w:rPr>
                <w:rFonts w:ascii="Comic Sans MS" w:hAnsi="Comic Sans MS" w:cs="Times New Roman"/>
              </w:rPr>
            </w:pPr>
          </w:p>
        </w:tc>
      </w:tr>
    </w:tbl>
    <w:p w14:paraId="055BCBDF" w14:textId="77777777" w:rsidR="00D73371" w:rsidRPr="00D73371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16"/>
      </w:tblGrid>
      <w:tr w:rsidR="007E573B" w:rsidRPr="00D73371" w14:paraId="518F88B6" w14:textId="77777777" w:rsidTr="005247C1">
        <w:trPr>
          <w:trHeight w:val="314"/>
        </w:trPr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CBE1" w14:textId="77777777" w:rsidR="00ED1BE5" w:rsidRDefault="001B5DD9" w:rsidP="001B5DD9">
            <w:pPr>
              <w:autoSpaceDE w:val="0"/>
              <w:autoSpaceDN w:val="0"/>
              <w:adjustRightInd w:val="0"/>
              <w:ind w:left="0" w:firstLine="0"/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</w:pPr>
            <w:bookmarkStart w:id="1" w:name="_Hlk146704354"/>
            <w:r w:rsidRPr="001B5DD9">
              <w:rPr>
                <w:rFonts w:ascii="Sylfaen" w:hAnsi="Sylfaen" w:cs="Ubuntu"/>
                <w:sz w:val="20"/>
                <w:szCs w:val="20"/>
              </w:rPr>
              <w:t>4-</w:t>
            </w:r>
            <w:r>
              <w:rPr>
                <w:rFonts w:ascii="Sylfaen" w:hAnsi="Sylfaen" w:cs="Ubuntu"/>
                <w:sz w:val="20"/>
                <w:szCs w:val="20"/>
              </w:rPr>
              <w:t xml:space="preserve"> </w:t>
            </w:r>
            <w:r w:rsidR="002E62B6" w:rsidRPr="002E62B6"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 xml:space="preserve">Hz. </w:t>
            </w:r>
            <w:proofErr w:type="spellStart"/>
            <w:r w:rsidR="002E62B6" w:rsidRPr="002E62B6"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>Şuayb</w:t>
            </w:r>
            <w:r w:rsidR="00E02664"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>’a</w:t>
            </w:r>
            <w:proofErr w:type="spellEnd"/>
            <w:r w:rsidR="00E02664"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 xml:space="preserve">  (</w:t>
            </w:r>
            <w:proofErr w:type="spellStart"/>
            <w:r w:rsidR="00E02664"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>a.s</w:t>
            </w:r>
            <w:proofErr w:type="spellEnd"/>
            <w:r w:rsidR="00E02664"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 xml:space="preserve">.) hangi </w:t>
            </w:r>
            <w:proofErr w:type="spellStart"/>
            <w:r w:rsidR="00E02664"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>ü</w:t>
            </w:r>
            <w:r w:rsidR="002E62B6"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>nvan</w:t>
            </w:r>
            <w:proofErr w:type="spellEnd"/>
            <w:r w:rsidR="002E62B6"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 xml:space="preserve"> (</w:t>
            </w:r>
            <w:r w:rsidR="002E62B6" w:rsidRPr="002E62B6"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>lakap</w:t>
            </w:r>
            <w:r w:rsidR="002E62B6"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>) verildiğini gerekçesiyle birlikte yazınız.</w:t>
            </w:r>
          </w:p>
          <w:p w14:paraId="3FA25479" w14:textId="77777777" w:rsidR="007E573B" w:rsidRPr="005247C1" w:rsidRDefault="007E573B" w:rsidP="00ED1BE5">
            <w:pPr>
              <w:spacing w:after="4"/>
              <w:ind w:left="0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7E573B" w:rsidRPr="00D73371" w14:paraId="776F62B6" w14:textId="77777777" w:rsidTr="0062515C">
        <w:trPr>
          <w:trHeight w:val="923"/>
        </w:trPr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765" w14:textId="77777777" w:rsidR="00ED1BE5" w:rsidRDefault="00ED1BE5" w:rsidP="00ED1BE5">
            <w:pPr>
              <w:tabs>
                <w:tab w:val="left" w:pos="1605"/>
              </w:tabs>
              <w:spacing w:after="4"/>
              <w:jc w:val="both"/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</w:pPr>
          </w:p>
          <w:p w14:paraId="68C8B908" w14:textId="77777777" w:rsidR="00111E2C" w:rsidRPr="00D73371" w:rsidRDefault="00111E2C" w:rsidP="0062515C">
            <w:pPr>
              <w:spacing w:after="4"/>
              <w:ind w:left="720"/>
              <w:jc w:val="both"/>
              <w:rPr>
                <w:rFonts w:ascii="Comic Sans MS" w:hAnsi="Comic Sans MS" w:cs="Times New Roman"/>
              </w:rPr>
            </w:pPr>
          </w:p>
        </w:tc>
      </w:tr>
      <w:bookmarkEnd w:id="0"/>
      <w:bookmarkEnd w:id="1"/>
    </w:tbl>
    <w:p w14:paraId="072AD529" w14:textId="77777777" w:rsidR="00D73371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7E573B" w:rsidRPr="00D73371" w14:paraId="3CB7BCE6" w14:textId="77777777" w:rsidTr="007F1845">
        <w:trPr>
          <w:trHeight w:val="583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2EE2" w14:textId="77777777" w:rsidR="0062515C" w:rsidRDefault="0062515C" w:rsidP="0062515C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5-Adamın biri günlerden bir gün kıraç bir yerde yatan, kanatları kırık bir kuş görmüş. Kendi kendine “Bu kuş</w:t>
            </w:r>
          </w:p>
          <w:p w14:paraId="6653554A" w14:textId="77777777" w:rsidR="0062515C" w:rsidRDefault="0062515C" w:rsidP="0062515C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  <w:proofErr w:type="gramStart"/>
            <w:r>
              <w:rPr>
                <w:rFonts w:ascii="ArialMT" w:eastAsia="Calibri" w:hAnsi="ArialMT" w:cs="ArialMT"/>
                <w:sz w:val="20"/>
                <w:szCs w:val="20"/>
              </w:rPr>
              <w:t>burada</w:t>
            </w:r>
            <w:proofErr w:type="gramEnd"/>
            <w:r>
              <w:rPr>
                <w:rFonts w:ascii="ArialMT" w:eastAsia="Calibri" w:hAnsi="ArialMT" w:cs="ArialMT"/>
                <w:sz w:val="20"/>
                <w:szCs w:val="20"/>
              </w:rPr>
              <w:t xml:space="preserve"> bu hâlde tek başına nasıl hayatta kalmış?” diye düşünürken, gagasında yiyecek taşıyan başka bir</w:t>
            </w:r>
          </w:p>
          <w:p w14:paraId="25FBD2C6" w14:textId="77777777" w:rsidR="0062515C" w:rsidRDefault="0062515C" w:rsidP="0062515C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  <w:proofErr w:type="gramStart"/>
            <w:r>
              <w:rPr>
                <w:rFonts w:ascii="ArialMT" w:eastAsia="Calibri" w:hAnsi="ArialMT" w:cs="ArialMT"/>
                <w:sz w:val="20"/>
                <w:szCs w:val="20"/>
              </w:rPr>
              <w:t>kuşun</w:t>
            </w:r>
            <w:proofErr w:type="gramEnd"/>
            <w:r>
              <w:rPr>
                <w:rFonts w:ascii="ArialMT" w:eastAsia="Calibri" w:hAnsi="ArialMT" w:cs="ArialMT"/>
                <w:sz w:val="20"/>
                <w:szCs w:val="20"/>
              </w:rPr>
              <w:t xml:space="preserve"> gelerek onun yanına konduğunu ve onu beslediğini görmüş. Bunun üzerine adam içinden “Bir kuşu</w:t>
            </w:r>
          </w:p>
          <w:p w14:paraId="48D1B611" w14:textId="77777777" w:rsidR="0062515C" w:rsidRDefault="0062515C" w:rsidP="0062515C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  <w:proofErr w:type="gramStart"/>
            <w:r>
              <w:rPr>
                <w:rFonts w:ascii="ArialMT" w:eastAsia="Calibri" w:hAnsi="ArialMT" w:cs="ArialMT"/>
                <w:sz w:val="20"/>
                <w:szCs w:val="20"/>
              </w:rPr>
              <w:t>diğerine</w:t>
            </w:r>
            <w:proofErr w:type="gramEnd"/>
            <w:r>
              <w:rPr>
                <w:rFonts w:ascii="ArialMT" w:eastAsia="Calibri" w:hAnsi="ArialMT" w:cs="ArialMT"/>
                <w:sz w:val="20"/>
                <w:szCs w:val="20"/>
              </w:rPr>
              <w:t xml:space="preserve"> yardımcı kılan Allah nerede olursam olayım bana da rızkımı verir.” diye düşünerek bütün işlerini</w:t>
            </w:r>
          </w:p>
          <w:p w14:paraId="30429699" w14:textId="77777777" w:rsidR="0062515C" w:rsidRDefault="0062515C" w:rsidP="0062515C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  <w:proofErr w:type="gramStart"/>
            <w:r>
              <w:rPr>
                <w:rFonts w:ascii="ArialMT" w:eastAsia="Calibri" w:hAnsi="ArialMT" w:cs="ArialMT"/>
                <w:sz w:val="20"/>
                <w:szCs w:val="20"/>
              </w:rPr>
              <w:t>bırakıp</w:t>
            </w:r>
            <w:proofErr w:type="gramEnd"/>
            <w:r>
              <w:rPr>
                <w:rFonts w:ascii="ArialMT" w:eastAsia="Calibri" w:hAnsi="ArialMT" w:cs="ArialMT"/>
                <w:sz w:val="20"/>
                <w:szCs w:val="20"/>
              </w:rPr>
              <w:t xml:space="preserve"> sadece ibadete yönelmiştir.</w:t>
            </w:r>
          </w:p>
          <w:p w14:paraId="05983F0E" w14:textId="77777777" w:rsidR="007E573B" w:rsidRPr="0062515C" w:rsidRDefault="0062515C" w:rsidP="0062515C">
            <w:pPr>
              <w:autoSpaceDE w:val="0"/>
              <w:autoSpaceDN w:val="0"/>
              <w:adjustRightInd w:val="0"/>
              <w:rPr>
                <w:rFonts w:ascii="Sylfaen" w:hAnsi="Sylfaen" w:cs="Ubuntu-Bold"/>
                <w:bCs/>
                <w:sz w:val="20"/>
                <w:szCs w:val="20"/>
              </w:rPr>
            </w:pPr>
            <w:r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>Bu metinde kaderle ilgili kavramlardan hangisinin yanlış anlaşılmış olabileceğini gerekçesiyle birlikte yazınız.</w:t>
            </w:r>
            <w:r w:rsidRPr="00634C16">
              <w:rPr>
                <w:rFonts w:ascii="Sylfaen" w:hAnsi="Sylfaen" w:cs="Ubuntu-Bold"/>
                <w:bCs/>
                <w:sz w:val="20"/>
                <w:szCs w:val="20"/>
              </w:rPr>
              <w:t xml:space="preserve"> </w:t>
            </w:r>
          </w:p>
        </w:tc>
      </w:tr>
      <w:tr w:rsidR="007E573B" w:rsidRPr="00D73371" w14:paraId="6FC632CF" w14:textId="77777777" w:rsidTr="005247C1">
        <w:trPr>
          <w:trHeight w:val="1567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A1F6" w14:textId="77777777" w:rsidR="0062515C" w:rsidRDefault="0062515C" w:rsidP="0062515C">
            <w:pPr>
              <w:autoSpaceDE w:val="0"/>
              <w:autoSpaceDN w:val="0"/>
              <w:adjustRightInd w:val="0"/>
              <w:rPr>
                <w:rFonts w:ascii="Sylfaen" w:hAnsi="Sylfaen" w:cs="Ubuntu-Bold"/>
                <w:b/>
                <w:bCs/>
                <w:sz w:val="20"/>
                <w:szCs w:val="20"/>
              </w:rPr>
            </w:pPr>
          </w:p>
          <w:p w14:paraId="1810557A" w14:textId="77777777" w:rsidR="007E573B" w:rsidRDefault="007E573B" w:rsidP="000C0BDB">
            <w:pPr>
              <w:autoSpaceDE w:val="0"/>
              <w:autoSpaceDN w:val="0"/>
              <w:adjustRightInd w:val="0"/>
              <w:ind w:left="0" w:firstLine="0"/>
              <w:rPr>
                <w:rFonts w:ascii="Sylfaen" w:hAnsi="Sylfaen" w:cs="Ubuntu-Bold"/>
                <w:b/>
                <w:bCs/>
                <w:sz w:val="20"/>
                <w:szCs w:val="20"/>
              </w:rPr>
            </w:pPr>
          </w:p>
          <w:p w14:paraId="45ABED94" w14:textId="77777777" w:rsidR="000C0BDB" w:rsidRPr="00D73371" w:rsidRDefault="000C0BDB" w:rsidP="000C0BDB">
            <w:pPr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Times New Roman"/>
              </w:rPr>
            </w:pPr>
          </w:p>
        </w:tc>
      </w:tr>
    </w:tbl>
    <w:p w14:paraId="21982C8E" w14:textId="77777777" w:rsidR="007E573B" w:rsidRDefault="007E573B" w:rsidP="007E573B">
      <w:pPr>
        <w:rPr>
          <w:rFonts w:ascii="Comic Sans MS" w:hAnsi="Comic Sans MS" w:cs="Times New Roman"/>
        </w:rPr>
      </w:pPr>
    </w:p>
    <w:p w14:paraId="65F21914" w14:textId="77777777" w:rsidR="00111E2C" w:rsidRDefault="00111E2C" w:rsidP="007E573B">
      <w:pPr>
        <w:rPr>
          <w:rFonts w:ascii="Comic Sans MS" w:hAnsi="Comic Sans MS" w:cs="Times New Roman"/>
        </w:rPr>
      </w:pPr>
    </w:p>
    <w:p w14:paraId="13B8F7C6" w14:textId="77777777" w:rsidR="00111E2C" w:rsidRDefault="00111E2C" w:rsidP="007E573B">
      <w:pPr>
        <w:rPr>
          <w:rFonts w:ascii="Comic Sans MS" w:hAnsi="Comic Sans MS" w:cs="Times New Roman"/>
        </w:rPr>
      </w:pPr>
    </w:p>
    <w:p w14:paraId="3A0622CC" w14:textId="77777777" w:rsidR="00E02664" w:rsidRDefault="00E02664" w:rsidP="007E573B">
      <w:pPr>
        <w:rPr>
          <w:rFonts w:ascii="Comic Sans MS" w:hAnsi="Comic Sans MS" w:cs="Times New Roman"/>
        </w:rPr>
      </w:pPr>
    </w:p>
    <w:p w14:paraId="1871CAF9" w14:textId="77777777" w:rsidR="004D1464" w:rsidRDefault="004D1464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15A16" w:rsidRPr="007B5AE2" w14:paraId="52081657" w14:textId="77777777" w:rsidTr="008171D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6448" w14:textId="77777777" w:rsidR="00515A16" w:rsidRPr="007B5AE2" w:rsidRDefault="004D1464" w:rsidP="004D1464">
            <w:pPr>
              <w:ind w:left="0" w:firstLine="0"/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</w:pPr>
            <w:r w:rsidRPr="004D1464">
              <w:rPr>
                <w:rFonts w:ascii="ArialMT" w:eastAsia="Calibri" w:hAnsi="ArialMT" w:cs="ArialMT"/>
                <w:sz w:val="20"/>
                <w:szCs w:val="20"/>
              </w:rPr>
              <w:lastRenderedPageBreak/>
              <w:t>6</w:t>
            </w:r>
            <w: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>-</w:t>
            </w:r>
            <w:r w:rsidR="00AF3DB0" w:rsidRPr="005B00E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Zekât, infak</w:t>
            </w:r>
            <w:r w:rsidR="00AF3DB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, fitre</w:t>
            </w:r>
            <w:r w:rsidR="00AF3DB0" w:rsidRPr="005B00E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ve sadaka </w:t>
            </w:r>
            <w:r w:rsidR="00AF3DB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vb. </w:t>
            </w:r>
            <w:r w:rsidR="00AF3DB0" w:rsidRPr="00074FD9">
              <w:rPr>
                <w:rFonts w:ascii="Arial-BoldMT" w:hAnsi="Arial-BoldMT" w:cs="Arial-BoldMT"/>
                <w:bCs/>
                <w:sz w:val="20"/>
                <w:szCs w:val="20"/>
              </w:rPr>
              <w:t>paylaşma, yardımlaşma ve dayanışma</w:t>
            </w:r>
            <w:r w:rsidR="00AF3DB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  <w:r w:rsidR="00AF3DB0" w:rsidRPr="005B00E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ibadetlerinin </w:t>
            </w:r>
            <w:r w:rsidR="00AF3DB0" w:rsidRPr="005B00EF">
              <w:rPr>
                <w:rFonts w:ascii="Arial-BoldMT" w:hAnsi="Arial-BoldMT" w:cs="Arial-BoldMT"/>
                <w:bCs/>
                <w:sz w:val="20"/>
                <w:szCs w:val="20"/>
              </w:rPr>
              <w:t>toplumsal dayanışma ve yardımlaşma</w:t>
            </w:r>
            <w:r w:rsidR="00AF3DB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ya katkılarından 2</w:t>
            </w:r>
            <w:r w:rsidR="00AF3DB0" w:rsidRPr="005B00E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tanesini </w:t>
            </w:r>
            <w:r w:rsidR="00AF3DB0" w:rsidRPr="005B00EF">
              <w:rPr>
                <w:rFonts w:ascii="Arial-BoldMT" w:hAnsi="Arial-BoldMT" w:cs="Arial-BoldMT"/>
                <w:bCs/>
                <w:sz w:val="20"/>
                <w:szCs w:val="20"/>
              </w:rPr>
              <w:t>gerekçeleri ile birlikte</w:t>
            </w:r>
            <w:r w:rsidR="00AF3DB0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  <w:r w:rsidR="00AF3DB0" w:rsidRPr="005B00E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yazınız.</w:t>
            </w:r>
          </w:p>
        </w:tc>
      </w:tr>
      <w:tr w:rsidR="00515A16" w:rsidRPr="007B5AE2" w14:paraId="57D15221" w14:textId="77777777" w:rsidTr="008171D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EEEF" w14:textId="77777777" w:rsidR="00515A16" w:rsidRDefault="00515A16" w:rsidP="00E02664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17D40CCF" w14:textId="77777777" w:rsidR="00E02664" w:rsidRDefault="00E02664" w:rsidP="00E02664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3CFC2DB4" w14:textId="77777777" w:rsidR="00E02664" w:rsidRDefault="00E02664" w:rsidP="00E02664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31721753" w14:textId="77777777" w:rsidR="00E02664" w:rsidRDefault="00E02664" w:rsidP="00E02664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00F5A931" w14:textId="77777777" w:rsidR="00E02664" w:rsidRDefault="00E02664" w:rsidP="00E02664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6B686EB3" w14:textId="77777777" w:rsidR="00E02664" w:rsidRDefault="00E02664" w:rsidP="00E02664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206BC82F" w14:textId="77777777" w:rsidR="00E02664" w:rsidRDefault="00E02664" w:rsidP="00E02664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61EB7B87" w14:textId="77777777" w:rsidR="00E02664" w:rsidRDefault="00E02664" w:rsidP="00E02664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21EEDCAF" w14:textId="77777777" w:rsidR="00E02664" w:rsidRDefault="00E02664" w:rsidP="00E02664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6394FBF7" w14:textId="77777777" w:rsidR="00E02664" w:rsidRDefault="00E02664" w:rsidP="00E02664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65931D20" w14:textId="77777777" w:rsidR="00E02664" w:rsidRPr="00280796" w:rsidRDefault="00E02664" w:rsidP="00E02664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</w:tc>
      </w:tr>
    </w:tbl>
    <w:p w14:paraId="14489F59" w14:textId="77777777" w:rsidR="00A5329F" w:rsidRPr="00D73371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A5329F" w:rsidRPr="00D73371" w14:paraId="013D927F" w14:textId="77777777" w:rsidTr="00125890">
        <w:trPr>
          <w:trHeight w:val="303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C743" w14:textId="77777777" w:rsidR="004A32AD" w:rsidRDefault="004A32AD" w:rsidP="004A32AD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  <w:r w:rsidRPr="00906545">
              <w:rPr>
                <w:rFonts w:ascii="ArialMT" w:eastAsia="Calibri" w:hAnsi="ArialMT" w:cs="ArialMT"/>
                <w:sz w:val="20"/>
                <w:szCs w:val="20"/>
              </w:rPr>
              <w:t>7-</w:t>
            </w:r>
            <w:r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“Komşusu aç iken tok olarak geceleyen kişi olgun bir mümin değildir.”</w:t>
            </w:r>
          </w:p>
          <w:p w14:paraId="7B8A3C70" w14:textId="77777777" w:rsidR="00A5329F" w:rsidRPr="004A32AD" w:rsidRDefault="004A32AD" w:rsidP="004A32AD">
            <w:pPr>
              <w:pStyle w:val="AralkYok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Bu hadiste verilmek istenen mesajı açıklayınız.</w:t>
            </w:r>
            <w:r w:rsidRPr="00634C16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A5329F" w:rsidRPr="00D73371" w14:paraId="03503D1F" w14:textId="77777777" w:rsidTr="00111E2C">
        <w:trPr>
          <w:trHeight w:val="1239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C4B7" w14:textId="77777777" w:rsidR="00FE5384" w:rsidRDefault="00FE5384" w:rsidP="00280796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076C6B44" w14:textId="77777777" w:rsidR="00E02664" w:rsidRDefault="00E02664" w:rsidP="00280796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655BB2F4" w14:textId="77777777" w:rsidR="00E02664" w:rsidRDefault="00E02664" w:rsidP="00280796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09ED3963" w14:textId="77777777" w:rsidR="00E02664" w:rsidRDefault="00E02664" w:rsidP="00280796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6CBF349F" w14:textId="77777777" w:rsidR="00E02664" w:rsidRDefault="00E02664" w:rsidP="00280796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7E52B7A9" w14:textId="77777777" w:rsidR="00E02664" w:rsidRDefault="00E02664" w:rsidP="00280796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465CD0FF" w14:textId="77777777" w:rsidR="00E02664" w:rsidRDefault="00E02664" w:rsidP="00280796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71CA9130" w14:textId="77777777" w:rsidR="00E02664" w:rsidRDefault="00E02664" w:rsidP="00280796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0330D461" w14:textId="77777777" w:rsidR="00E02664" w:rsidRPr="00280796" w:rsidRDefault="00E02664" w:rsidP="00280796">
            <w:pPr>
              <w:autoSpaceDE w:val="0"/>
              <w:autoSpaceDN w:val="0"/>
              <w:adjustRightInd w:val="0"/>
              <w:ind w:left="0" w:firstLine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3845845D" w14:textId="77777777" w:rsidR="00830EF2" w:rsidRDefault="00830EF2" w:rsidP="00D73371">
      <w:bookmarkStart w:id="2" w:name="_GoBack"/>
      <w:bookmarkEnd w:id="2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BC022F" w:rsidRPr="00D73371" w14:paraId="45EFC015" w14:textId="77777777" w:rsidTr="008171DD">
        <w:trPr>
          <w:trHeight w:val="303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B3CD" w14:textId="77777777" w:rsidR="00C27328" w:rsidRPr="00C27328" w:rsidRDefault="00C27328" w:rsidP="00C27328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 xml:space="preserve">8- </w:t>
            </w:r>
            <w:r w:rsidRPr="00C27328">
              <w:rPr>
                <w:rFonts w:ascii="ArialMT" w:eastAsia="Calibri" w:hAnsi="ArialMT" w:cs="ArialMT"/>
                <w:sz w:val="20"/>
                <w:szCs w:val="20"/>
              </w:rPr>
              <w:t>Hadis-i Şerif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’</w:t>
            </w:r>
            <w:r w:rsidRPr="00C27328">
              <w:rPr>
                <w:rFonts w:ascii="ArialMT" w:eastAsia="Calibri" w:hAnsi="ArialMT" w:cs="ArialMT"/>
                <w:sz w:val="20"/>
                <w:szCs w:val="20"/>
              </w:rPr>
              <w:t>e (Peygamber efendimizin buyruğuna) göre yol, köprü, çeşme, mescit, yoksullar için aş evi, hastane</w:t>
            </w:r>
          </w:p>
          <w:p w14:paraId="6945B7BB" w14:textId="77777777" w:rsidR="00C27328" w:rsidRPr="00C27328" w:rsidRDefault="00C27328" w:rsidP="00C27328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  <w:proofErr w:type="gramStart"/>
            <w:r w:rsidRPr="00C27328">
              <w:rPr>
                <w:rFonts w:ascii="ArialMT" w:eastAsia="Calibri" w:hAnsi="ArialMT" w:cs="ArialMT"/>
                <w:sz w:val="20"/>
                <w:szCs w:val="20"/>
              </w:rPr>
              <w:t>ve</w:t>
            </w:r>
            <w:proofErr w:type="gramEnd"/>
            <w:r w:rsidRPr="00C27328">
              <w:rPr>
                <w:rFonts w:ascii="ArialMT" w:eastAsia="Calibri" w:hAnsi="ArialMT" w:cs="ArialMT"/>
                <w:sz w:val="20"/>
                <w:szCs w:val="20"/>
              </w:rPr>
              <w:t xml:space="preserve"> okul gibi hayır yerleri ve Allah (</w:t>
            </w:r>
            <w:proofErr w:type="spellStart"/>
            <w:r w:rsidRPr="00C27328">
              <w:rPr>
                <w:rFonts w:ascii="ArialMT" w:eastAsia="Calibri" w:hAnsi="ArialMT" w:cs="ArialMT"/>
                <w:sz w:val="20"/>
                <w:szCs w:val="20"/>
              </w:rPr>
              <w:t>c.c</w:t>
            </w:r>
            <w:proofErr w:type="spellEnd"/>
            <w:r w:rsidRPr="00C27328">
              <w:rPr>
                <w:rFonts w:ascii="ArialMT" w:eastAsia="Calibri" w:hAnsi="ArialMT" w:cs="ArialMT"/>
                <w:sz w:val="20"/>
                <w:szCs w:val="20"/>
              </w:rPr>
              <w:t>.) yolunda yapılan vakıflar</w:t>
            </w:r>
            <w:r>
              <w:rPr>
                <w:rFonts w:ascii="ArialMT" w:eastAsia="Calibri" w:hAnsi="ArialMT" w:cs="ArialMT"/>
                <w:sz w:val="20"/>
                <w:szCs w:val="20"/>
              </w:rPr>
              <w:t xml:space="preserve"> </w:t>
            </w:r>
            <w:r w:rsidRPr="00C27328">
              <w:rPr>
                <w:rFonts w:ascii="ArialMT" w:eastAsia="Calibri" w:hAnsi="ArialMT" w:cs="ArialMT"/>
                <w:sz w:val="20"/>
                <w:szCs w:val="20"/>
              </w:rPr>
              <w:t>kesintisiz sadaka kapsamındadır. İnsanlar bu gibi yerlerden</w:t>
            </w:r>
          </w:p>
          <w:p w14:paraId="32A66F3B" w14:textId="77777777" w:rsidR="00C27328" w:rsidRPr="00C27328" w:rsidRDefault="00C27328" w:rsidP="00C27328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  <w:proofErr w:type="gramStart"/>
            <w:r w:rsidRPr="00C27328">
              <w:rPr>
                <w:rFonts w:ascii="ArialMT" w:eastAsia="Calibri" w:hAnsi="ArialMT" w:cs="ArialMT"/>
                <w:sz w:val="20"/>
                <w:szCs w:val="20"/>
              </w:rPr>
              <w:t>yararlandığı</w:t>
            </w:r>
            <w:proofErr w:type="gramEnd"/>
            <w:r w:rsidRPr="00C27328">
              <w:rPr>
                <w:rFonts w:ascii="ArialMT" w:eastAsia="Calibri" w:hAnsi="ArialMT" w:cs="ArialMT"/>
                <w:sz w:val="20"/>
                <w:szCs w:val="20"/>
              </w:rPr>
              <w:t xml:space="preserve"> sürece bunları yaptıranlar, yapılmasına vesile</w:t>
            </w:r>
            <w:r>
              <w:rPr>
                <w:rFonts w:ascii="ArialMT" w:eastAsia="Calibri" w:hAnsi="ArialMT" w:cs="ArialMT"/>
                <w:sz w:val="20"/>
                <w:szCs w:val="20"/>
              </w:rPr>
              <w:t xml:space="preserve"> </w:t>
            </w:r>
            <w:r w:rsidRPr="00C27328">
              <w:rPr>
                <w:rFonts w:ascii="ArialMT" w:eastAsia="Calibri" w:hAnsi="ArialMT" w:cs="ArialMT"/>
                <w:sz w:val="20"/>
                <w:szCs w:val="20"/>
              </w:rPr>
              <w:t>olanlar, yol gösterenler ve destek olanlar gerek sağlıklarında gerekse</w:t>
            </w:r>
          </w:p>
          <w:p w14:paraId="3605EC4C" w14:textId="77777777" w:rsidR="00C27328" w:rsidRPr="00C27328" w:rsidRDefault="00C27328" w:rsidP="00C27328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  <w:proofErr w:type="gramStart"/>
            <w:r w:rsidRPr="00C27328">
              <w:rPr>
                <w:rFonts w:ascii="ArialMT" w:eastAsia="Calibri" w:hAnsi="ArialMT" w:cs="ArialMT"/>
                <w:sz w:val="20"/>
                <w:szCs w:val="20"/>
              </w:rPr>
              <w:t>vefatlarından</w:t>
            </w:r>
            <w:proofErr w:type="gramEnd"/>
            <w:r w:rsidRPr="00C27328">
              <w:rPr>
                <w:rFonts w:ascii="ArialMT" w:eastAsia="Calibri" w:hAnsi="ArialMT" w:cs="ArialMT"/>
                <w:sz w:val="20"/>
                <w:szCs w:val="20"/>
              </w:rPr>
              <w:t xml:space="preserve"> sonra sevap kazanmaya devam ederler.</w:t>
            </w:r>
          </w:p>
          <w:p w14:paraId="1C46EC7D" w14:textId="77777777" w:rsidR="00C27328" w:rsidRPr="00C27328" w:rsidRDefault="00C27328" w:rsidP="00C27328">
            <w:pPr>
              <w:ind w:left="0" w:firstLine="0"/>
              <w:rPr>
                <w:rFonts w:ascii="Calibri" w:hAnsi="Calibri" w:cs="Calibri"/>
                <w:b/>
                <w:bCs/>
                <w:color w:val="444444"/>
                <w:sz w:val="24"/>
                <w:shd w:val="clear" w:color="auto" w:fill="FFFFFF"/>
              </w:rPr>
            </w:pPr>
            <w:r w:rsidRPr="00C27328"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>Bu metinde anlatılan</w:t>
            </w:r>
            <w:r w:rsidRPr="00C27328">
              <w:rPr>
                <w:rFonts w:ascii="Calibri" w:hAnsi="Calibri" w:cs="Calibri"/>
                <w:b/>
                <w:bCs/>
                <w:color w:val="444444"/>
                <w:sz w:val="24"/>
                <w:shd w:val="clear" w:color="auto" w:fill="FFFFFF"/>
              </w:rPr>
              <w:t xml:space="preserve"> </w:t>
            </w:r>
            <w:r w:rsidRPr="00C27328">
              <w:rPr>
                <w:rFonts w:ascii="ArialMT" w:eastAsia="Calibri" w:hAnsi="ArialMT" w:cs="ArialMT"/>
                <w:sz w:val="20"/>
                <w:szCs w:val="20"/>
              </w:rPr>
              <w:t>paylaşma ve yardımlaşma ibadetleri</w:t>
            </w:r>
            <w:r w:rsidRPr="00C27328">
              <w:rPr>
                <w:rFonts w:ascii="Calibri" w:hAnsi="Calibri" w:cs="Calibri"/>
                <w:color w:val="444444"/>
                <w:sz w:val="24"/>
                <w:shd w:val="clear" w:color="auto" w:fill="FFFFFF"/>
              </w:rPr>
              <w:t xml:space="preserve"> </w:t>
            </w:r>
            <w:r w:rsidRPr="00C27328">
              <w:rPr>
                <w:rFonts w:ascii="ArialMT" w:eastAsia="Calibri" w:hAnsi="ArialMT" w:cs="ArialMT"/>
                <w:sz w:val="20"/>
                <w:szCs w:val="20"/>
              </w:rPr>
              <w:t>hangi</w:t>
            </w:r>
            <w:r w:rsidRPr="00C27328">
              <w:rPr>
                <w:rFonts w:ascii="Calibri" w:hAnsi="Calibri" w:cs="Calibri"/>
                <w:b/>
                <w:bCs/>
                <w:color w:val="444444"/>
                <w:sz w:val="24"/>
                <w:shd w:val="clear" w:color="auto" w:fill="FFFFFF"/>
              </w:rPr>
              <w:t xml:space="preserve"> </w:t>
            </w:r>
            <w:r w:rsidRPr="00C27328"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>kavram ile ifade edilmektedir? Yazınız.</w:t>
            </w:r>
          </w:p>
          <w:p w14:paraId="67EB38D2" w14:textId="77777777" w:rsidR="00BC022F" w:rsidRPr="005247C1" w:rsidRDefault="00BC022F" w:rsidP="00BC022F">
            <w:pPr>
              <w:rPr>
                <w:rFonts w:cstheme="minorHAnsi"/>
              </w:rPr>
            </w:pPr>
          </w:p>
        </w:tc>
      </w:tr>
      <w:tr w:rsidR="00BC022F" w:rsidRPr="00D73371" w14:paraId="79D1AFBF" w14:textId="77777777" w:rsidTr="00906545">
        <w:trPr>
          <w:trHeight w:val="380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BFC5" w14:textId="77777777" w:rsidR="00BC022F" w:rsidRPr="00D73371" w:rsidRDefault="00BC022F" w:rsidP="00E02664">
            <w:pPr>
              <w:rPr>
                <w:rFonts w:ascii="Comic Sans MS" w:hAnsi="Comic Sans MS" w:cs="Times New Roman"/>
              </w:rPr>
            </w:pPr>
          </w:p>
        </w:tc>
      </w:tr>
    </w:tbl>
    <w:p w14:paraId="7C5021A7" w14:textId="77777777" w:rsidR="00BC022F" w:rsidRDefault="00BC022F" w:rsidP="00D7337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FB57A3" w:rsidRPr="00D73371" w14:paraId="7DA82516" w14:textId="77777777" w:rsidTr="008171DD">
        <w:trPr>
          <w:trHeight w:val="303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F9D5" w14:textId="77777777" w:rsidR="00FB57A3" w:rsidRPr="005247C1" w:rsidRDefault="00707F50" w:rsidP="007D6A1B">
            <w:pPr>
              <w:rPr>
                <w:rFonts w:cstheme="minorHAnsi"/>
              </w:rPr>
            </w:pPr>
            <w:r w:rsidRPr="00707F50">
              <w:rPr>
                <w:rFonts w:ascii="Arial-BoldMT" w:hAnsi="Arial-BoldMT" w:cs="Arial-BoldMT"/>
                <w:bCs/>
                <w:sz w:val="20"/>
                <w:szCs w:val="20"/>
              </w:rPr>
              <w:t>9-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Maun suresinin okunuşunu yazınız.</w:t>
            </w:r>
          </w:p>
        </w:tc>
      </w:tr>
      <w:tr w:rsidR="00FB57A3" w:rsidRPr="00D73371" w14:paraId="0E2283C6" w14:textId="77777777" w:rsidTr="00111E2C">
        <w:trPr>
          <w:trHeight w:val="1038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AC7D" w14:textId="77777777" w:rsidR="00707F50" w:rsidRDefault="00707F50" w:rsidP="00707F50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  <w:proofErr w:type="spellStart"/>
            <w:r>
              <w:rPr>
                <w:rFonts w:ascii="ArialMT" w:eastAsia="Calibri" w:hAnsi="ArialMT" w:cs="ArialMT"/>
                <w:sz w:val="20"/>
                <w:szCs w:val="20"/>
              </w:rPr>
              <w:t>Bismillâhirrahmânirrahîm</w:t>
            </w:r>
            <w:proofErr w:type="spellEnd"/>
            <w:r>
              <w:rPr>
                <w:rFonts w:ascii="ArialMT" w:eastAsia="Calibri" w:hAnsi="ArialMT" w:cs="ArialMT"/>
                <w:sz w:val="20"/>
                <w:szCs w:val="20"/>
              </w:rPr>
              <w:t>.</w:t>
            </w:r>
          </w:p>
          <w:p w14:paraId="401CF5AD" w14:textId="77777777" w:rsidR="00FB57A3" w:rsidRDefault="00FB57A3" w:rsidP="00736BA8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3209C584" w14:textId="77777777" w:rsidR="00E02664" w:rsidRDefault="00E02664" w:rsidP="00736BA8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3BEB205C" w14:textId="77777777" w:rsidR="00E02664" w:rsidRDefault="00E02664" w:rsidP="00736BA8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4645473B" w14:textId="77777777" w:rsidR="00E02664" w:rsidRDefault="00E02664" w:rsidP="00736BA8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6ACA8C28" w14:textId="77777777" w:rsidR="00E02664" w:rsidRDefault="00E02664" w:rsidP="00736BA8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776FBFAE" w14:textId="77777777" w:rsidR="00E02664" w:rsidRDefault="00E02664" w:rsidP="00736BA8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  <w:p w14:paraId="15197ECF" w14:textId="77777777" w:rsidR="00E02664" w:rsidRPr="00736BA8" w:rsidRDefault="00E02664" w:rsidP="00736BA8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</w:tc>
      </w:tr>
    </w:tbl>
    <w:p w14:paraId="5D25FBB9" w14:textId="77777777" w:rsidR="00FB57A3" w:rsidRDefault="00FB57A3" w:rsidP="00D7337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EC18C2" w:rsidRPr="00D73371" w14:paraId="324E8A07" w14:textId="77777777" w:rsidTr="008171DD">
        <w:trPr>
          <w:trHeight w:val="303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DC46" w14:textId="77777777" w:rsidR="00DB72E3" w:rsidRDefault="00DB72E3" w:rsidP="00DB72E3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10-</w:t>
            </w:r>
            <w:r w:rsidRPr="00A76379">
              <w:rPr>
                <w:rFonts w:ascii="ArialMT" w:eastAsia="Calibri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“... Sana Allah yolunda ne harcayacaklarını soruyorlar. De ki: İhtiyaçtan fazla olanı...” (Bakara suresi, 219.ayet)</w:t>
            </w:r>
          </w:p>
          <w:p w14:paraId="74AD2AC4" w14:textId="77777777" w:rsidR="00EC18C2" w:rsidRPr="00736BA8" w:rsidRDefault="00DB72E3" w:rsidP="00736BA8">
            <w:pPr>
              <w:autoSpaceDE w:val="0"/>
              <w:autoSpaceDN w:val="0"/>
              <w:adjustRightInd w:val="0"/>
              <w:ind w:left="0" w:firstLine="0"/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eastAsia="Calibri" w:hAnsi="Arial-BoldMT" w:cs="Arial-BoldMT"/>
                <w:b/>
                <w:bCs/>
                <w:sz w:val="20"/>
                <w:szCs w:val="20"/>
              </w:rPr>
              <w:t>Bu ayetin kapsamında değerlendirilen ibadetlerden ikisini yazınız.</w:t>
            </w:r>
          </w:p>
        </w:tc>
      </w:tr>
      <w:tr w:rsidR="00EC18C2" w:rsidRPr="00D73371" w14:paraId="7184E183" w14:textId="77777777" w:rsidTr="00906545">
        <w:trPr>
          <w:trHeight w:val="2141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CE2" w14:textId="77777777" w:rsidR="007D0D79" w:rsidRPr="00906545" w:rsidRDefault="007D0D79" w:rsidP="00906545">
            <w:pPr>
              <w:autoSpaceDE w:val="0"/>
              <w:autoSpaceDN w:val="0"/>
              <w:adjustRightInd w:val="0"/>
              <w:ind w:left="0" w:firstLine="0"/>
              <w:rPr>
                <w:rFonts w:ascii="ArialMT" w:eastAsia="Calibri" w:hAnsi="ArialMT" w:cs="ArialMT"/>
                <w:sz w:val="20"/>
                <w:szCs w:val="20"/>
              </w:rPr>
            </w:pPr>
          </w:p>
        </w:tc>
      </w:tr>
    </w:tbl>
    <w:p w14:paraId="11CC4D43" w14:textId="77777777" w:rsidR="00C6284A" w:rsidRDefault="00C6284A" w:rsidP="00D73371"/>
    <w:p w14:paraId="65BCC1C1" w14:textId="77777777" w:rsidR="00C6284A" w:rsidRPr="00E02664" w:rsidRDefault="00C6284A" w:rsidP="00E02664">
      <w:pPr>
        <w:autoSpaceDE w:val="0"/>
        <w:autoSpaceDN w:val="0"/>
        <w:adjustRightInd w:val="0"/>
        <w:spacing w:line="240" w:lineRule="auto"/>
        <w:ind w:left="0" w:firstLine="0"/>
        <w:rPr>
          <w:rFonts w:ascii="ArialMT" w:eastAsia="Calibri" w:hAnsi="ArialMT" w:cs="ArialMT"/>
          <w:sz w:val="20"/>
          <w:szCs w:val="20"/>
        </w:rPr>
      </w:pPr>
      <w:r w:rsidRPr="00E02664">
        <w:rPr>
          <w:rFonts w:ascii="ArialMT" w:eastAsia="Calibri" w:hAnsi="ArialMT" w:cs="ArialMT"/>
          <w:sz w:val="20"/>
          <w:szCs w:val="20"/>
        </w:rPr>
        <w:t xml:space="preserve">                                                                           </w:t>
      </w:r>
      <w:r w:rsidR="00E02664">
        <w:rPr>
          <w:rFonts w:ascii="ArialMT" w:eastAsia="Calibri" w:hAnsi="ArialMT" w:cs="ArialMT"/>
          <w:sz w:val="20"/>
          <w:szCs w:val="20"/>
        </w:rPr>
        <w:t xml:space="preserve">              </w:t>
      </w:r>
      <w:r w:rsidRPr="00E02664">
        <w:rPr>
          <w:rFonts w:ascii="ArialMT" w:eastAsia="Calibri" w:hAnsi="ArialMT" w:cs="ArialMT"/>
          <w:sz w:val="20"/>
          <w:szCs w:val="20"/>
        </w:rPr>
        <w:t xml:space="preserve">  Not Baremi: He</w:t>
      </w:r>
      <w:r w:rsidR="00E02664">
        <w:rPr>
          <w:rFonts w:ascii="ArialMT" w:eastAsia="Calibri" w:hAnsi="ArialMT" w:cs="ArialMT"/>
          <w:sz w:val="20"/>
          <w:szCs w:val="20"/>
        </w:rPr>
        <w:t>r sorunun doğru cevabı 10 puan, s</w:t>
      </w:r>
      <w:r w:rsidRPr="00E02664">
        <w:rPr>
          <w:rFonts w:ascii="ArialMT" w:eastAsia="Calibri" w:hAnsi="ArialMT" w:cs="ArialMT"/>
          <w:sz w:val="20"/>
          <w:szCs w:val="20"/>
        </w:rPr>
        <w:t>üre: 40’</w:t>
      </w:r>
    </w:p>
    <w:p w14:paraId="1561EEB8" w14:textId="77777777" w:rsidR="00C6284A" w:rsidRPr="00E02664" w:rsidRDefault="00C6284A" w:rsidP="00E02664">
      <w:pPr>
        <w:autoSpaceDE w:val="0"/>
        <w:autoSpaceDN w:val="0"/>
        <w:adjustRightInd w:val="0"/>
        <w:spacing w:line="240" w:lineRule="auto"/>
        <w:ind w:left="0" w:firstLine="0"/>
        <w:rPr>
          <w:rFonts w:ascii="ArialMT" w:eastAsia="Calibri" w:hAnsi="ArialMT" w:cs="ArialMT"/>
          <w:sz w:val="20"/>
          <w:szCs w:val="20"/>
        </w:rPr>
      </w:pPr>
      <w:r w:rsidRPr="00E02664">
        <w:rPr>
          <w:rFonts w:ascii="ArialMT" w:eastAsia="Calibri" w:hAnsi="ArialMT" w:cs="ArialMT"/>
          <w:sz w:val="20"/>
          <w:szCs w:val="20"/>
        </w:rPr>
        <w:t xml:space="preserve">                                                                                                                                          Başarılar dilerim</w:t>
      </w:r>
      <w:proofErr w:type="gramStart"/>
      <w:r w:rsidRPr="00E02664">
        <w:rPr>
          <w:rFonts w:ascii="ArialMT" w:eastAsia="Calibri" w:hAnsi="ArialMT" w:cs="ArialMT"/>
          <w:sz w:val="20"/>
          <w:szCs w:val="20"/>
        </w:rPr>
        <w:t>….</w:t>
      </w:r>
      <w:proofErr w:type="gramEnd"/>
    </w:p>
    <w:p w14:paraId="690FC802" w14:textId="77777777" w:rsidR="004F505F" w:rsidRPr="00E02664" w:rsidRDefault="00977690" w:rsidP="00E02664">
      <w:pPr>
        <w:autoSpaceDE w:val="0"/>
        <w:autoSpaceDN w:val="0"/>
        <w:adjustRightInd w:val="0"/>
        <w:spacing w:line="240" w:lineRule="auto"/>
        <w:ind w:left="0" w:firstLine="0"/>
        <w:rPr>
          <w:rFonts w:ascii="ArialMT" w:eastAsia="Calibri" w:hAnsi="ArialMT" w:cs="ArialMT"/>
          <w:sz w:val="20"/>
          <w:szCs w:val="20"/>
        </w:rPr>
      </w:pPr>
      <w:proofErr w:type="gramStart"/>
      <w:r w:rsidRPr="00E02664">
        <w:rPr>
          <w:rFonts w:ascii="ArialMT" w:eastAsia="Calibri" w:hAnsi="ArialMT" w:cs="ArialMT"/>
          <w:sz w:val="20"/>
          <w:szCs w:val="20"/>
        </w:rPr>
        <w:t>……………………………</w:t>
      </w:r>
      <w:proofErr w:type="gramEnd"/>
      <w:r w:rsidR="004F505F" w:rsidRPr="00E02664">
        <w:rPr>
          <w:rFonts w:ascii="ArialMT" w:eastAsia="Calibri" w:hAnsi="ArialMT" w:cs="ArialMT"/>
          <w:sz w:val="20"/>
          <w:szCs w:val="20"/>
        </w:rPr>
        <w:tab/>
      </w:r>
      <w:r w:rsidR="004F505F" w:rsidRPr="00E02664">
        <w:rPr>
          <w:rFonts w:ascii="ArialMT" w:eastAsia="Calibri" w:hAnsi="ArialMT" w:cs="ArialMT"/>
          <w:sz w:val="20"/>
          <w:szCs w:val="20"/>
        </w:rPr>
        <w:tab/>
      </w:r>
      <w:r w:rsidR="004F505F" w:rsidRPr="00E02664">
        <w:rPr>
          <w:rFonts w:ascii="ArialMT" w:eastAsia="Calibri" w:hAnsi="ArialMT" w:cs="ArialMT"/>
          <w:sz w:val="20"/>
          <w:szCs w:val="20"/>
        </w:rPr>
        <w:tab/>
      </w:r>
      <w:r w:rsidR="004F505F" w:rsidRPr="00E02664">
        <w:rPr>
          <w:rFonts w:ascii="ArialMT" w:eastAsia="Calibri" w:hAnsi="ArialMT" w:cs="ArialMT"/>
          <w:sz w:val="20"/>
          <w:szCs w:val="20"/>
        </w:rPr>
        <w:tab/>
      </w:r>
      <w:r w:rsidR="004F505F" w:rsidRPr="00E02664">
        <w:rPr>
          <w:rFonts w:ascii="ArialMT" w:eastAsia="Calibri" w:hAnsi="ArialMT" w:cs="ArialMT"/>
          <w:sz w:val="20"/>
          <w:szCs w:val="20"/>
        </w:rPr>
        <w:tab/>
      </w:r>
      <w:r w:rsidR="004F505F" w:rsidRPr="00E02664">
        <w:rPr>
          <w:rFonts w:ascii="ArialMT" w:eastAsia="Calibri" w:hAnsi="ArialMT" w:cs="ArialMT"/>
          <w:sz w:val="20"/>
          <w:szCs w:val="20"/>
        </w:rPr>
        <w:tab/>
        <w:t xml:space="preserve">         </w:t>
      </w:r>
      <w:r w:rsidRPr="00E02664">
        <w:rPr>
          <w:rFonts w:ascii="ArialMT" w:eastAsia="Calibri" w:hAnsi="ArialMT" w:cs="ArialMT"/>
          <w:sz w:val="20"/>
          <w:szCs w:val="20"/>
        </w:rPr>
        <w:t xml:space="preserve">                     </w:t>
      </w:r>
      <w:r w:rsidR="00E02664">
        <w:rPr>
          <w:rFonts w:ascii="ArialMT" w:eastAsia="Calibri" w:hAnsi="ArialMT" w:cs="ArialMT"/>
          <w:sz w:val="20"/>
          <w:szCs w:val="20"/>
        </w:rPr>
        <w:t xml:space="preserve">     </w:t>
      </w:r>
      <w:r w:rsidR="00941F60" w:rsidRPr="00E02664">
        <w:rPr>
          <w:rFonts w:ascii="ArialMT" w:eastAsia="Calibri" w:hAnsi="ArialMT" w:cs="ArialMT"/>
          <w:sz w:val="20"/>
          <w:szCs w:val="20"/>
        </w:rPr>
        <w:t xml:space="preserve">     </w:t>
      </w:r>
      <w:proofErr w:type="gramStart"/>
      <w:r w:rsidRPr="00E02664">
        <w:rPr>
          <w:rFonts w:ascii="ArialMT" w:eastAsia="Calibri" w:hAnsi="ArialMT" w:cs="ArialMT"/>
          <w:sz w:val="20"/>
          <w:szCs w:val="20"/>
        </w:rPr>
        <w:t>…………………………….</w:t>
      </w:r>
      <w:proofErr w:type="gramEnd"/>
    </w:p>
    <w:p w14:paraId="1D78D34A" w14:textId="77777777" w:rsidR="00C6284A" w:rsidRDefault="004F505F" w:rsidP="00E02664">
      <w:pPr>
        <w:autoSpaceDE w:val="0"/>
        <w:autoSpaceDN w:val="0"/>
        <w:adjustRightInd w:val="0"/>
        <w:spacing w:line="240" w:lineRule="auto"/>
        <w:ind w:left="0" w:firstLine="0"/>
        <w:rPr>
          <w:rFonts w:ascii="ArialMT" w:eastAsia="Calibri" w:hAnsi="ArialMT" w:cs="ArialMT"/>
          <w:sz w:val="20"/>
          <w:szCs w:val="20"/>
        </w:rPr>
      </w:pPr>
      <w:r w:rsidRPr="00E02664">
        <w:rPr>
          <w:rFonts w:ascii="ArialMT" w:eastAsia="Calibri" w:hAnsi="ArialMT" w:cs="ArialMT"/>
          <w:sz w:val="20"/>
          <w:szCs w:val="20"/>
        </w:rPr>
        <w:t xml:space="preserve">Din Kültürü Dersi </w:t>
      </w:r>
      <w:proofErr w:type="spellStart"/>
      <w:r w:rsidRPr="00E02664">
        <w:rPr>
          <w:rFonts w:ascii="ArialMT" w:eastAsia="Calibri" w:hAnsi="ArialMT" w:cs="ArialMT"/>
          <w:sz w:val="20"/>
          <w:szCs w:val="20"/>
        </w:rPr>
        <w:t>Öğrt</w:t>
      </w:r>
      <w:proofErr w:type="spellEnd"/>
      <w:r w:rsidRPr="00E02664">
        <w:rPr>
          <w:rFonts w:ascii="ArialMT" w:eastAsia="Calibri" w:hAnsi="ArialMT" w:cs="ArialMT"/>
          <w:sz w:val="20"/>
          <w:szCs w:val="20"/>
        </w:rPr>
        <w:t xml:space="preserve">.                                                                                               Din Kültürü Dersi </w:t>
      </w:r>
      <w:proofErr w:type="spellStart"/>
      <w:r w:rsidRPr="00E02664">
        <w:rPr>
          <w:rFonts w:ascii="ArialMT" w:eastAsia="Calibri" w:hAnsi="ArialMT" w:cs="ArialMT"/>
          <w:sz w:val="20"/>
          <w:szCs w:val="20"/>
        </w:rPr>
        <w:t>Öğrt</w:t>
      </w:r>
      <w:proofErr w:type="spellEnd"/>
      <w:r>
        <w:t>.</w:t>
      </w:r>
    </w:p>
    <w:p w14:paraId="661094F8" w14:textId="77777777" w:rsidR="00F7031A" w:rsidRDefault="00F7031A" w:rsidP="00F7031A">
      <w:pPr>
        <w:rPr>
          <w:rFonts w:ascii="ArialMT" w:eastAsia="Calibri" w:hAnsi="ArialMT" w:cs="ArialMT"/>
          <w:sz w:val="20"/>
          <w:szCs w:val="20"/>
        </w:rPr>
      </w:pPr>
    </w:p>
    <w:sectPr w:rsidR="00F7031A" w:rsidSect="00E72AB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FA9AD" w14:textId="77777777" w:rsidR="00F05FAA" w:rsidRDefault="00F05FAA" w:rsidP="00804A3F">
      <w:pPr>
        <w:spacing w:line="240" w:lineRule="auto"/>
      </w:pPr>
      <w:r>
        <w:separator/>
      </w:r>
    </w:p>
  </w:endnote>
  <w:endnote w:type="continuationSeparator" w:id="0">
    <w:p w14:paraId="4A46DE0F" w14:textId="77777777" w:rsidR="00F05FAA" w:rsidRDefault="00F05FAA" w:rsidP="00804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B86E1" w14:textId="77777777" w:rsidR="00F05FAA" w:rsidRDefault="00F05FAA" w:rsidP="00804A3F">
      <w:pPr>
        <w:spacing w:line="240" w:lineRule="auto"/>
      </w:pPr>
      <w:r>
        <w:separator/>
      </w:r>
    </w:p>
  </w:footnote>
  <w:footnote w:type="continuationSeparator" w:id="0">
    <w:p w14:paraId="4A1DAC86" w14:textId="77777777" w:rsidR="00F05FAA" w:rsidRDefault="00F05FAA" w:rsidP="00804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E8EB3" w14:textId="024A613A" w:rsidR="00E26137" w:rsidRDefault="00F05FAA" w:rsidP="00E26137">
    <w:pPr>
      <w:jc w:val="center"/>
    </w:pPr>
    <w:r>
      <w:rPr>
        <w:noProof/>
        <w:lang w:eastAsia="tr-TR"/>
      </w:rPr>
      <w:pict w14:anchorId="062CCD2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28.5pt;margin-top:-3.15pt;width:159.75pt;height:44.25pt;z-index:251658240">
          <v:textbox>
            <w:txbxContent>
              <w:p w14:paraId="7FC7E31A" w14:textId="77777777" w:rsidR="00E26137" w:rsidRDefault="00E26137" w:rsidP="00E26137">
                <w:pPr>
                  <w:spacing w:line="276" w:lineRule="auto"/>
                </w:pPr>
                <w:r>
                  <w:t xml:space="preserve">Adı – </w:t>
                </w:r>
                <w:proofErr w:type="gramStart"/>
                <w:r>
                  <w:t>Soyadı :</w:t>
                </w:r>
                <w:proofErr w:type="gramEnd"/>
              </w:p>
              <w:p w14:paraId="32605FA5" w14:textId="77777777" w:rsidR="00E26137" w:rsidRPr="00E73244" w:rsidRDefault="00E26137" w:rsidP="00E26137">
                <w:pPr>
                  <w:spacing w:line="276" w:lineRule="auto"/>
                </w:pPr>
                <w:r>
                  <w:t>Sınıfı-</w:t>
                </w:r>
                <w:proofErr w:type="gramStart"/>
                <w:r>
                  <w:t>No      :</w:t>
                </w:r>
                <w:proofErr w:type="gramEnd"/>
                <w:r>
                  <w:t xml:space="preserve">                                                                                                        </w:t>
                </w:r>
              </w:p>
              <w:p w14:paraId="364218E1" w14:textId="77777777" w:rsidR="00E26137" w:rsidRDefault="00E26137" w:rsidP="00E26137"/>
            </w:txbxContent>
          </v:textbox>
        </v:shape>
      </w:pict>
    </w:r>
    <w:r w:rsidR="00E26137">
      <w:t xml:space="preserve">       </w:t>
    </w:r>
    <w:r w:rsidR="0085316D">
      <w:t xml:space="preserve">                              </w:t>
    </w:r>
    <w:r w:rsidR="00E26137">
      <w:t xml:space="preserve">            </w:t>
    </w:r>
    <w:proofErr w:type="gramStart"/>
    <w:r w:rsidR="00E26137">
      <w:t>……………………….</w:t>
    </w:r>
    <w:proofErr w:type="gramEnd"/>
    <w:r w:rsidR="0085316D">
      <w:t xml:space="preserve">İMAM HATİP </w:t>
    </w:r>
    <w:r w:rsidR="00E26137">
      <w:t xml:space="preserve">ORTAOKULU </w:t>
    </w:r>
  </w:p>
  <w:p w14:paraId="6DB5244B" w14:textId="77777777" w:rsidR="00E26137" w:rsidRDefault="00E26137" w:rsidP="00E26137">
    <w:pPr>
      <w:pStyle w:val="stBilgi"/>
      <w:jc w:val="center"/>
    </w:pPr>
    <w:r>
      <w:t xml:space="preserve">                      </w:t>
    </w:r>
    <w:r w:rsidR="002C253A">
      <w:t xml:space="preserve">                               8</w:t>
    </w:r>
    <w:r>
      <w:t xml:space="preserve">. SINIFLAR DİN KÜLTÜRÜ VE AHLAK BİLGİSİ </w:t>
    </w:r>
    <w:r w:rsidR="002C253A">
      <w:t>DERSİ 1. DÖNEM 2</w:t>
    </w:r>
    <w:r w:rsidRPr="00E73244">
      <w:t>. YAZILI</w:t>
    </w:r>
  </w:p>
  <w:p w14:paraId="593E4516" w14:textId="77777777" w:rsidR="0055638E" w:rsidRPr="00200C62" w:rsidRDefault="0055638E" w:rsidP="0055638E">
    <w:pPr>
      <w:pStyle w:val="AralkYok"/>
      <w:jc w:val="center"/>
      <w:rPr>
        <w:rFonts w:ascii="Sylfaen" w:hAnsi="Sylfaen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6F9F"/>
    <w:multiLevelType w:val="hybridMultilevel"/>
    <w:tmpl w:val="3872DBC8"/>
    <w:lvl w:ilvl="0" w:tplc="AA5AEC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555E"/>
    <w:multiLevelType w:val="hybridMultilevel"/>
    <w:tmpl w:val="B3AC58CE"/>
    <w:lvl w:ilvl="0" w:tplc="DCD0CD12">
      <w:start w:val="3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C6F169C"/>
    <w:multiLevelType w:val="hybridMultilevel"/>
    <w:tmpl w:val="2FA05602"/>
    <w:lvl w:ilvl="0" w:tplc="1D22F066">
      <w:start w:val="3"/>
      <w:numFmt w:val="bullet"/>
      <w:lvlText w:val="-"/>
      <w:lvlJc w:val="left"/>
      <w:pPr>
        <w:ind w:left="720" w:hanging="360"/>
      </w:pPr>
      <w:rPr>
        <w:rFonts w:ascii="Arial-BoldMT" w:eastAsia="Calibri" w:hAnsi="Arial-BoldMT" w:cs="Arial-BoldMT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72764"/>
    <w:multiLevelType w:val="hybridMultilevel"/>
    <w:tmpl w:val="D03AD48E"/>
    <w:lvl w:ilvl="0" w:tplc="45625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E3DB5"/>
    <w:multiLevelType w:val="hybridMultilevel"/>
    <w:tmpl w:val="222694E8"/>
    <w:lvl w:ilvl="0" w:tplc="DBE2FFF0">
      <w:start w:val="1"/>
      <w:numFmt w:val="decimal"/>
      <w:lvlText w:val="%1-"/>
      <w:lvlJc w:val="left"/>
      <w:pPr>
        <w:ind w:left="360" w:hanging="360"/>
      </w:pPr>
      <w:rPr>
        <w:rFonts w:ascii="Sylfaen" w:eastAsia="Times New Roman" w:hAnsi="Sylfae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9E3"/>
    <w:rsid w:val="00017185"/>
    <w:rsid w:val="00044716"/>
    <w:rsid w:val="000659EA"/>
    <w:rsid w:val="00077F8E"/>
    <w:rsid w:val="000C0BDB"/>
    <w:rsid w:val="000C3F65"/>
    <w:rsid w:val="0010766B"/>
    <w:rsid w:val="00111E2C"/>
    <w:rsid w:val="0012120C"/>
    <w:rsid w:val="001255F7"/>
    <w:rsid w:val="00125890"/>
    <w:rsid w:val="001B5DD9"/>
    <w:rsid w:val="001D79D5"/>
    <w:rsid w:val="00211EF6"/>
    <w:rsid w:val="00234B52"/>
    <w:rsid w:val="00245334"/>
    <w:rsid w:val="00263E49"/>
    <w:rsid w:val="00280796"/>
    <w:rsid w:val="00286FD3"/>
    <w:rsid w:val="002C253A"/>
    <w:rsid w:val="002E62B6"/>
    <w:rsid w:val="00304230"/>
    <w:rsid w:val="00326821"/>
    <w:rsid w:val="0032754A"/>
    <w:rsid w:val="003373FD"/>
    <w:rsid w:val="003B5756"/>
    <w:rsid w:val="003C59E3"/>
    <w:rsid w:val="003D1575"/>
    <w:rsid w:val="003D517F"/>
    <w:rsid w:val="004A32AD"/>
    <w:rsid w:val="004D1464"/>
    <w:rsid w:val="004E539F"/>
    <w:rsid w:val="004F505F"/>
    <w:rsid w:val="00506D6E"/>
    <w:rsid w:val="005129B0"/>
    <w:rsid w:val="00515A16"/>
    <w:rsid w:val="005247C1"/>
    <w:rsid w:val="00534371"/>
    <w:rsid w:val="00540A60"/>
    <w:rsid w:val="0055638E"/>
    <w:rsid w:val="005C214E"/>
    <w:rsid w:val="005C4234"/>
    <w:rsid w:val="00620DA4"/>
    <w:rsid w:val="0062515C"/>
    <w:rsid w:val="006907B5"/>
    <w:rsid w:val="006E24B0"/>
    <w:rsid w:val="00707F50"/>
    <w:rsid w:val="00713804"/>
    <w:rsid w:val="007162B9"/>
    <w:rsid w:val="00736BA8"/>
    <w:rsid w:val="00773E7E"/>
    <w:rsid w:val="00776B8A"/>
    <w:rsid w:val="007B5AE2"/>
    <w:rsid w:val="007B6C86"/>
    <w:rsid w:val="007D0D79"/>
    <w:rsid w:val="007D6A1B"/>
    <w:rsid w:val="007E573B"/>
    <w:rsid w:val="007F1845"/>
    <w:rsid w:val="00804A3F"/>
    <w:rsid w:val="00810082"/>
    <w:rsid w:val="00830EF2"/>
    <w:rsid w:val="008400CF"/>
    <w:rsid w:val="0085316D"/>
    <w:rsid w:val="00897A98"/>
    <w:rsid w:val="008A3FCA"/>
    <w:rsid w:val="008A57F9"/>
    <w:rsid w:val="008D3BE7"/>
    <w:rsid w:val="008E64BE"/>
    <w:rsid w:val="008F0391"/>
    <w:rsid w:val="00901CD2"/>
    <w:rsid w:val="00906545"/>
    <w:rsid w:val="00923D45"/>
    <w:rsid w:val="00941F60"/>
    <w:rsid w:val="009529E0"/>
    <w:rsid w:val="00977690"/>
    <w:rsid w:val="00992661"/>
    <w:rsid w:val="009B6ECA"/>
    <w:rsid w:val="00A23B29"/>
    <w:rsid w:val="00A327AC"/>
    <w:rsid w:val="00A5329F"/>
    <w:rsid w:val="00A70909"/>
    <w:rsid w:val="00A9365D"/>
    <w:rsid w:val="00AA569A"/>
    <w:rsid w:val="00AD61A7"/>
    <w:rsid w:val="00AE5004"/>
    <w:rsid w:val="00AF3DB0"/>
    <w:rsid w:val="00B216FA"/>
    <w:rsid w:val="00B45E2A"/>
    <w:rsid w:val="00B52045"/>
    <w:rsid w:val="00BC022F"/>
    <w:rsid w:val="00BE3854"/>
    <w:rsid w:val="00C006D5"/>
    <w:rsid w:val="00C1368B"/>
    <w:rsid w:val="00C27328"/>
    <w:rsid w:val="00C6284A"/>
    <w:rsid w:val="00C75058"/>
    <w:rsid w:val="00C807A0"/>
    <w:rsid w:val="00C97E30"/>
    <w:rsid w:val="00D05EEF"/>
    <w:rsid w:val="00D73371"/>
    <w:rsid w:val="00DB72E3"/>
    <w:rsid w:val="00DE763C"/>
    <w:rsid w:val="00E02664"/>
    <w:rsid w:val="00E26137"/>
    <w:rsid w:val="00E35A2B"/>
    <w:rsid w:val="00E72AB5"/>
    <w:rsid w:val="00EA4630"/>
    <w:rsid w:val="00EC18C2"/>
    <w:rsid w:val="00ED1BE5"/>
    <w:rsid w:val="00EE0200"/>
    <w:rsid w:val="00EE6825"/>
    <w:rsid w:val="00F05FAA"/>
    <w:rsid w:val="00F30B16"/>
    <w:rsid w:val="00F40169"/>
    <w:rsid w:val="00F55914"/>
    <w:rsid w:val="00F7031A"/>
    <w:rsid w:val="00F945E2"/>
    <w:rsid w:val="00FB11FE"/>
    <w:rsid w:val="00FB57A3"/>
    <w:rsid w:val="00FE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0AEE50"/>
  <w15:docId w15:val="{47CFB0A7-8E92-473D-A2E9-402FB4F5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line="254" w:lineRule="auto"/>
        <w:ind w:left="1077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3B"/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paragraph" w:styleId="AralkYok">
    <w:name w:val="No Spacing"/>
    <w:uiPriority w:val="1"/>
    <w:qFormat/>
    <w:rsid w:val="006E24B0"/>
    <w:pPr>
      <w:spacing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687DC-73C1-496B-9A64-954EBA35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2023-12-24T09:56:00Z</dcterms:created>
  <dcterms:modified xsi:type="dcterms:W3CDTF">2025-01-06T13:04:00Z</dcterms:modified>
</cp:coreProperties>
</file>